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E844" w14:textId="5B3747C4" w:rsidR="00243A18" w:rsidRDefault="00243A18"/>
    <w:p w14:paraId="72C903D1" w14:textId="43589058" w:rsidR="008239F2" w:rsidRDefault="008239F2"/>
    <w:p w14:paraId="37A65E61" w14:textId="047F8F73" w:rsidR="008239F2" w:rsidRDefault="008239F2"/>
    <w:p w14:paraId="2CAEEAF2" w14:textId="4D781A48" w:rsidR="008239F2" w:rsidRDefault="008239F2"/>
    <w:p w14:paraId="13952A3B" w14:textId="77777777" w:rsidR="008239F2" w:rsidRDefault="008239F2"/>
    <w:p w14:paraId="2054EC77" w14:textId="75004EBE" w:rsidR="008239F2" w:rsidRDefault="008239F2"/>
    <w:p w14:paraId="27D9D419" w14:textId="18BFB433" w:rsidR="008239F2" w:rsidRDefault="006A3275" w:rsidP="008239F2">
      <w:pPr>
        <w:jc w:val="center"/>
        <w:rPr>
          <w:rFonts w:ascii="Tw Cen MT" w:hAnsi="Tw Cen MT"/>
          <w:b/>
          <w:bCs/>
          <w:color w:val="002060"/>
          <w:sz w:val="96"/>
          <w:szCs w:val="96"/>
        </w:rPr>
      </w:pPr>
      <w:r>
        <w:rPr>
          <w:rFonts w:ascii="Tw Cen MT" w:hAnsi="Tw Cen MT"/>
          <w:b/>
          <w:bCs/>
          <w:color w:val="002060"/>
          <w:sz w:val="96"/>
          <w:szCs w:val="96"/>
        </w:rPr>
        <w:t>PE</w:t>
      </w:r>
      <w:r w:rsidR="008239F2" w:rsidRPr="008239F2">
        <w:rPr>
          <w:rFonts w:ascii="Tw Cen MT" w:hAnsi="Tw Cen MT"/>
          <w:b/>
          <w:bCs/>
          <w:color w:val="002060"/>
          <w:sz w:val="96"/>
          <w:szCs w:val="96"/>
        </w:rPr>
        <w:t xml:space="preserve"> Policy</w:t>
      </w:r>
    </w:p>
    <w:tbl>
      <w:tblPr>
        <w:tblpPr w:leftFromText="180" w:rightFromText="180" w:vertAnchor="text" w:horzAnchor="page" w:tblpXSpec="center" w:tblpY="1249"/>
        <w:tblW w:w="0" w:type="auto"/>
        <w:tblLook w:val="0000" w:firstRow="0" w:lastRow="0" w:firstColumn="0" w:lastColumn="0" w:noHBand="0" w:noVBand="0"/>
      </w:tblPr>
      <w:tblGrid>
        <w:gridCol w:w="3073"/>
        <w:gridCol w:w="3301"/>
      </w:tblGrid>
      <w:tr w:rsidR="008239F2" w:rsidRPr="008239F2" w14:paraId="08BAE690" w14:textId="506AE8BE" w:rsidTr="008239F2">
        <w:trPr>
          <w:trHeight w:val="1344"/>
        </w:trPr>
        <w:tc>
          <w:tcPr>
            <w:tcW w:w="3073" w:type="dxa"/>
            <w:vAlign w:val="center"/>
          </w:tcPr>
          <w:p w14:paraId="3DE802A9" w14:textId="1D5252D4" w:rsidR="008239F2" w:rsidRPr="008239F2" w:rsidRDefault="008239F2" w:rsidP="008239F2">
            <w:pPr>
              <w:jc w:val="right"/>
              <w:rPr>
                <w:rFonts w:ascii="Tw Cen MT" w:hAnsi="Tw Cen MT"/>
                <w:b/>
                <w:bCs/>
                <w:color w:val="002060"/>
                <w:sz w:val="40"/>
                <w:szCs w:val="40"/>
              </w:rPr>
            </w:pPr>
            <w:r>
              <w:rPr>
                <w:rFonts w:ascii="Tw Cen MT" w:hAnsi="Tw Cen MT"/>
                <w:b/>
                <w:bCs/>
                <w:color w:val="002060"/>
                <w:sz w:val="40"/>
                <w:szCs w:val="40"/>
              </w:rPr>
              <w:t>Date Written:</w:t>
            </w:r>
          </w:p>
        </w:tc>
        <w:tc>
          <w:tcPr>
            <w:tcW w:w="3301" w:type="dxa"/>
            <w:vAlign w:val="center"/>
          </w:tcPr>
          <w:p w14:paraId="306F8FD9" w14:textId="20E05B9D" w:rsidR="008239F2" w:rsidRPr="008239F2" w:rsidRDefault="004E6F56" w:rsidP="008239F2">
            <w:pPr>
              <w:jc w:val="center"/>
              <w:rPr>
                <w:rFonts w:ascii="Tw Cen MT" w:hAnsi="Tw Cen MT"/>
                <w:b/>
                <w:bCs/>
                <w:color w:val="002060"/>
                <w:sz w:val="40"/>
                <w:szCs w:val="40"/>
              </w:rPr>
            </w:pPr>
            <w:r>
              <w:rPr>
                <w:rFonts w:ascii="Tw Cen MT" w:hAnsi="Tw Cen MT"/>
                <w:b/>
                <w:bCs/>
                <w:color w:val="002060"/>
                <w:sz w:val="40"/>
                <w:szCs w:val="40"/>
              </w:rPr>
              <w:t>January</w:t>
            </w:r>
            <w:r w:rsidR="008239F2">
              <w:rPr>
                <w:rFonts w:ascii="Tw Cen MT" w:hAnsi="Tw Cen MT"/>
                <w:b/>
                <w:bCs/>
                <w:color w:val="002060"/>
                <w:sz w:val="40"/>
                <w:szCs w:val="40"/>
              </w:rPr>
              <w:t xml:space="preserve"> 202</w:t>
            </w:r>
            <w:r w:rsidR="009319BB">
              <w:rPr>
                <w:rFonts w:ascii="Tw Cen MT" w:hAnsi="Tw Cen MT"/>
                <w:b/>
                <w:bCs/>
                <w:color w:val="002060"/>
                <w:sz w:val="40"/>
                <w:szCs w:val="40"/>
              </w:rPr>
              <w:t>5</w:t>
            </w:r>
          </w:p>
        </w:tc>
      </w:tr>
      <w:tr w:rsidR="008239F2" w:rsidRPr="008239F2" w14:paraId="040F0526" w14:textId="76E6345A" w:rsidTr="008239F2">
        <w:trPr>
          <w:trHeight w:val="1120"/>
        </w:trPr>
        <w:tc>
          <w:tcPr>
            <w:tcW w:w="3073" w:type="dxa"/>
            <w:vAlign w:val="center"/>
          </w:tcPr>
          <w:p w14:paraId="6A8B7B88" w14:textId="11F85279" w:rsidR="008239F2" w:rsidRPr="008239F2" w:rsidRDefault="008239F2" w:rsidP="008239F2">
            <w:pPr>
              <w:jc w:val="right"/>
              <w:rPr>
                <w:rFonts w:ascii="Tw Cen MT" w:hAnsi="Tw Cen MT"/>
                <w:b/>
                <w:bCs/>
                <w:color w:val="002060"/>
                <w:sz w:val="40"/>
                <w:szCs w:val="40"/>
              </w:rPr>
            </w:pPr>
            <w:r>
              <w:rPr>
                <w:rFonts w:ascii="Tw Cen MT" w:hAnsi="Tw Cen MT"/>
                <w:b/>
                <w:bCs/>
                <w:color w:val="002060"/>
                <w:sz w:val="40"/>
                <w:szCs w:val="40"/>
              </w:rPr>
              <w:t>Review Date:</w:t>
            </w:r>
          </w:p>
        </w:tc>
        <w:tc>
          <w:tcPr>
            <w:tcW w:w="3301" w:type="dxa"/>
            <w:vAlign w:val="center"/>
          </w:tcPr>
          <w:p w14:paraId="7873611F" w14:textId="33EDADB7" w:rsidR="008239F2" w:rsidRPr="008239F2" w:rsidRDefault="004E6F56" w:rsidP="008239F2">
            <w:pPr>
              <w:jc w:val="center"/>
              <w:rPr>
                <w:rFonts w:ascii="Tw Cen MT" w:hAnsi="Tw Cen MT"/>
                <w:b/>
                <w:bCs/>
                <w:color w:val="002060"/>
                <w:sz w:val="40"/>
                <w:szCs w:val="40"/>
              </w:rPr>
            </w:pPr>
            <w:r>
              <w:rPr>
                <w:rFonts w:ascii="Tw Cen MT" w:hAnsi="Tw Cen MT"/>
                <w:b/>
                <w:bCs/>
                <w:color w:val="002060"/>
                <w:sz w:val="40"/>
                <w:szCs w:val="40"/>
              </w:rPr>
              <w:t>January</w:t>
            </w:r>
            <w:r w:rsidR="008239F2">
              <w:rPr>
                <w:rFonts w:ascii="Tw Cen MT" w:hAnsi="Tw Cen MT"/>
                <w:b/>
                <w:bCs/>
                <w:color w:val="002060"/>
                <w:sz w:val="40"/>
                <w:szCs w:val="40"/>
              </w:rPr>
              <w:t xml:space="preserve"> 202</w:t>
            </w:r>
            <w:r w:rsidR="009319BB">
              <w:rPr>
                <w:rFonts w:ascii="Tw Cen MT" w:hAnsi="Tw Cen MT"/>
                <w:b/>
                <w:bCs/>
                <w:color w:val="002060"/>
                <w:sz w:val="40"/>
                <w:szCs w:val="40"/>
              </w:rPr>
              <w:t>6</w:t>
            </w:r>
          </w:p>
        </w:tc>
      </w:tr>
    </w:tbl>
    <w:p w14:paraId="79A4C391" w14:textId="375A0B00" w:rsidR="008239F2" w:rsidRDefault="008239F2" w:rsidP="008239F2">
      <w:pPr>
        <w:jc w:val="center"/>
        <w:rPr>
          <w:rFonts w:ascii="Tw Cen MT" w:hAnsi="Tw Cen MT"/>
          <w:b/>
          <w:bCs/>
          <w:color w:val="002060"/>
          <w:sz w:val="96"/>
          <w:szCs w:val="96"/>
        </w:rPr>
      </w:pPr>
    </w:p>
    <w:p w14:paraId="1464DBB0" w14:textId="7C4CBCDC" w:rsidR="008239F2" w:rsidRPr="008239F2" w:rsidRDefault="008239F2" w:rsidP="008239F2">
      <w:pPr>
        <w:rPr>
          <w:rFonts w:ascii="Tw Cen MT" w:hAnsi="Tw Cen MT"/>
          <w:sz w:val="96"/>
          <w:szCs w:val="96"/>
        </w:rPr>
      </w:pPr>
    </w:p>
    <w:p w14:paraId="26F64088" w14:textId="50165794" w:rsidR="008239F2" w:rsidRPr="008239F2" w:rsidRDefault="008239F2" w:rsidP="008239F2">
      <w:pPr>
        <w:rPr>
          <w:rFonts w:ascii="Tw Cen MT" w:hAnsi="Tw Cen MT"/>
          <w:sz w:val="96"/>
          <w:szCs w:val="96"/>
        </w:rPr>
      </w:pPr>
    </w:p>
    <w:p w14:paraId="042AAF1F" w14:textId="748CF061" w:rsidR="008239F2" w:rsidRDefault="008239F2" w:rsidP="008239F2">
      <w:pPr>
        <w:rPr>
          <w:rFonts w:ascii="Tw Cen MT" w:hAnsi="Tw Cen MT"/>
          <w:b/>
          <w:bCs/>
          <w:color w:val="002060"/>
          <w:sz w:val="96"/>
          <w:szCs w:val="96"/>
        </w:rPr>
      </w:pPr>
    </w:p>
    <w:p w14:paraId="5DEEBB50" w14:textId="2A5BEADD" w:rsidR="008239F2" w:rsidRPr="008239F2" w:rsidRDefault="008239F2" w:rsidP="008239F2">
      <w:pPr>
        <w:tabs>
          <w:tab w:val="left" w:pos="7168"/>
        </w:tabs>
        <w:rPr>
          <w:rFonts w:cstheme="minorHAnsi"/>
        </w:rPr>
      </w:pPr>
      <w:r w:rsidRPr="008239F2">
        <w:rPr>
          <w:rFonts w:cstheme="minorHAnsi"/>
        </w:rPr>
        <w:tab/>
      </w:r>
    </w:p>
    <w:p w14:paraId="234DF7E1" w14:textId="2DC97F96" w:rsidR="008239F2" w:rsidRPr="008239F2" w:rsidRDefault="008239F2" w:rsidP="008239F2">
      <w:pPr>
        <w:tabs>
          <w:tab w:val="left" w:pos="7168"/>
        </w:tabs>
        <w:rPr>
          <w:rFonts w:cstheme="minorHAnsi"/>
        </w:rPr>
      </w:pPr>
    </w:p>
    <w:p w14:paraId="26307A2E" w14:textId="46BCDFF7" w:rsidR="008239F2" w:rsidRPr="008239F2" w:rsidRDefault="008239F2" w:rsidP="008239F2">
      <w:pPr>
        <w:tabs>
          <w:tab w:val="left" w:pos="7168"/>
        </w:tabs>
        <w:rPr>
          <w:rFonts w:cstheme="minorHAnsi"/>
        </w:rPr>
      </w:pPr>
    </w:p>
    <w:p w14:paraId="56E8E61D" w14:textId="3FD0C924" w:rsidR="008239F2" w:rsidRPr="008239F2" w:rsidRDefault="008239F2" w:rsidP="008239F2">
      <w:pPr>
        <w:tabs>
          <w:tab w:val="left" w:pos="7168"/>
        </w:tabs>
        <w:rPr>
          <w:rFonts w:cstheme="minorHAnsi"/>
        </w:rPr>
      </w:pPr>
    </w:p>
    <w:p w14:paraId="47C1456A" w14:textId="5C90DD74" w:rsidR="008239F2" w:rsidRPr="008239F2" w:rsidRDefault="008239F2" w:rsidP="008239F2">
      <w:pPr>
        <w:rPr>
          <w:rFonts w:cstheme="minorHAnsi"/>
        </w:rPr>
      </w:pPr>
    </w:p>
    <w:p w14:paraId="3C8CA533" w14:textId="7AAA6B3E" w:rsidR="008239F2" w:rsidRPr="008239F2" w:rsidRDefault="008239F2" w:rsidP="008239F2">
      <w:pPr>
        <w:rPr>
          <w:rFonts w:cstheme="minorHAnsi"/>
        </w:rPr>
      </w:pPr>
    </w:p>
    <w:p w14:paraId="76E121EE" w14:textId="0D70CFB6" w:rsidR="008239F2" w:rsidRPr="0064197A" w:rsidRDefault="004E6F56" w:rsidP="0064197A">
      <w:pPr>
        <w:pStyle w:val="Heading1"/>
        <w:jc w:val="both"/>
        <w:rPr>
          <w:rFonts w:asciiTheme="minorHAnsi" w:hAnsiTheme="minorHAnsi" w:cstheme="minorHAnsi"/>
        </w:rPr>
      </w:pPr>
      <w:r w:rsidRPr="0064197A">
        <w:rPr>
          <w:rFonts w:asciiTheme="minorHAnsi" w:hAnsiTheme="minorHAnsi" w:cstheme="minorHAnsi"/>
        </w:rPr>
        <w:lastRenderedPageBreak/>
        <w:t>Curriculum Aims</w:t>
      </w:r>
    </w:p>
    <w:p w14:paraId="36BA299E" w14:textId="77777777" w:rsidR="00595B53" w:rsidRDefault="00595B53" w:rsidP="0064197A">
      <w:pPr>
        <w:pStyle w:val="NormalWeb"/>
        <w:shd w:val="clear" w:color="auto" w:fill="FFFFFF"/>
        <w:spacing w:before="0" w:beforeAutospacing="0" w:after="150" w:afterAutospacing="0"/>
        <w:jc w:val="both"/>
        <w:rPr>
          <w:rFonts w:asciiTheme="minorHAnsi" w:hAnsiTheme="minorHAnsi" w:cstheme="minorHAnsi"/>
        </w:rPr>
      </w:pPr>
    </w:p>
    <w:p w14:paraId="18B855FB" w14:textId="7E2D9BAD" w:rsidR="006A3275" w:rsidRPr="0064197A" w:rsidRDefault="006A3275" w:rsidP="0064197A">
      <w:pPr>
        <w:pStyle w:val="NormalWeb"/>
        <w:shd w:val="clear" w:color="auto" w:fill="FFFFFF"/>
        <w:spacing w:before="0" w:beforeAutospacing="0" w:after="150" w:afterAutospacing="0"/>
        <w:jc w:val="both"/>
        <w:rPr>
          <w:rFonts w:asciiTheme="minorHAnsi" w:hAnsiTheme="minorHAnsi" w:cstheme="minorHAnsi"/>
          <w:sz w:val="30"/>
          <w:szCs w:val="30"/>
        </w:rPr>
      </w:pPr>
      <w:r w:rsidRPr="0064197A">
        <w:rPr>
          <w:rFonts w:asciiTheme="minorHAnsi" w:hAnsiTheme="minorHAnsi" w:cstheme="minorHAnsi"/>
        </w:rPr>
        <w:t>At Fulfen Primary School, we believe that </w:t>
      </w:r>
      <w:r w:rsidRPr="0064197A">
        <w:rPr>
          <w:rStyle w:val="Emphasis"/>
          <w:rFonts w:asciiTheme="minorHAnsi" w:hAnsiTheme="minorHAnsi" w:cstheme="minorHAnsi"/>
        </w:rPr>
        <w:t>every</w:t>
      </w:r>
      <w:r w:rsidRPr="0064197A">
        <w:rPr>
          <w:rFonts w:asciiTheme="minorHAnsi" w:hAnsiTheme="minorHAnsi" w:cstheme="minorHAnsi"/>
        </w:rPr>
        <w:t xml:space="preserve"> child should have access to opportunities and activities that are designed to be enjoyable, vigorous, </w:t>
      </w:r>
      <w:r w:rsidR="00380704" w:rsidRPr="0064197A">
        <w:rPr>
          <w:rFonts w:asciiTheme="minorHAnsi" w:hAnsiTheme="minorHAnsi" w:cstheme="minorHAnsi"/>
        </w:rPr>
        <w:t xml:space="preserve">purposeful </w:t>
      </w:r>
      <w:r w:rsidRPr="0064197A">
        <w:rPr>
          <w:rFonts w:asciiTheme="minorHAnsi" w:hAnsiTheme="minorHAnsi" w:cstheme="minorHAnsi"/>
        </w:rPr>
        <w:t>and regular. Through providing positive experiences, we aim to inspire our children to participate in regular physical activity and/or competitive sport well into adult life and value an active lifestyle.</w:t>
      </w:r>
    </w:p>
    <w:p w14:paraId="72C737F3" w14:textId="458633DF" w:rsidR="006A3275" w:rsidRPr="0064197A" w:rsidRDefault="006A3275" w:rsidP="0064197A">
      <w:pPr>
        <w:pStyle w:val="NormalWeb"/>
        <w:shd w:val="clear" w:color="auto" w:fill="FFFFFF"/>
        <w:spacing w:before="0" w:beforeAutospacing="0" w:after="150" w:afterAutospacing="0"/>
        <w:jc w:val="both"/>
        <w:rPr>
          <w:rFonts w:asciiTheme="minorHAnsi" w:hAnsiTheme="minorHAnsi" w:cstheme="minorHAnsi"/>
        </w:rPr>
      </w:pPr>
      <w:r w:rsidRPr="0064197A">
        <w:rPr>
          <w:rFonts w:asciiTheme="minorHAnsi" w:hAnsiTheme="minorHAnsi" w:cstheme="minorHAnsi"/>
        </w:rPr>
        <w:t>Physical Education not only improves physical and mental health and improves concentration, but also promotes correct physical growth and development. Exercise has a positive influence on academic achievement, emotional stability and interaction with others. Our is aim is for both children and adults to be aware of the value of physical activity and sport.</w:t>
      </w:r>
    </w:p>
    <w:p w14:paraId="4880DDAF" w14:textId="3890FF04" w:rsidR="00380704" w:rsidRPr="0064197A" w:rsidRDefault="00380704" w:rsidP="0064197A">
      <w:pPr>
        <w:pStyle w:val="NormalWeb"/>
        <w:shd w:val="clear" w:color="auto" w:fill="FFFFFF"/>
        <w:spacing w:before="0" w:beforeAutospacing="0" w:after="150" w:afterAutospacing="0"/>
        <w:jc w:val="both"/>
        <w:rPr>
          <w:rFonts w:asciiTheme="minorHAnsi" w:hAnsiTheme="minorHAnsi" w:cstheme="minorHAnsi"/>
        </w:rPr>
      </w:pPr>
      <w:r w:rsidRPr="0064197A">
        <w:rPr>
          <w:rFonts w:asciiTheme="minorHAnsi" w:hAnsiTheme="minorHAnsi" w:cstheme="minorHAnsi"/>
        </w:rPr>
        <w:t xml:space="preserve">At Fulfen, we are passionate about school sport, actively encouraging all children to take part in extra-curricular activity and competitions. </w:t>
      </w:r>
    </w:p>
    <w:p w14:paraId="0377F1C9" w14:textId="67762682" w:rsidR="00380704" w:rsidRPr="0064197A" w:rsidRDefault="00380704" w:rsidP="0064197A">
      <w:pPr>
        <w:pStyle w:val="NormalWeb"/>
        <w:shd w:val="clear" w:color="auto" w:fill="FFFFFF"/>
        <w:spacing w:before="0" w:beforeAutospacing="0" w:after="0" w:afterAutospacing="0"/>
        <w:jc w:val="both"/>
        <w:textAlignment w:val="top"/>
        <w:rPr>
          <w:rFonts w:asciiTheme="minorHAnsi" w:hAnsiTheme="minorHAnsi" w:cstheme="minorHAnsi"/>
          <w:bdr w:val="none" w:sz="0" w:space="0" w:color="auto" w:frame="1"/>
        </w:rPr>
      </w:pPr>
      <w:r w:rsidRPr="0064197A">
        <w:rPr>
          <w:rFonts w:asciiTheme="minorHAnsi" w:hAnsiTheme="minorHAnsi" w:cstheme="minorHAnsi"/>
          <w:bdr w:val="none" w:sz="0" w:space="0" w:color="auto" w:frame="1"/>
        </w:rPr>
        <w:t xml:space="preserve">Our curriculum has wide breadth and clear progression of interconnected knowledge and skills. It is ambitious for all groups, including SEND. Greater depth opportunities are available for every pupil to reflect our high expectations, provide them with competition and encourage them to participate in sport at a higher level. It is designed to increase each child’s self-confidence and aspirations, recognising the way in which physical activity can play an important role in the personal development of each child. </w:t>
      </w:r>
    </w:p>
    <w:p w14:paraId="3AB044EF" w14:textId="77777777" w:rsidR="00380704" w:rsidRPr="0064197A" w:rsidRDefault="00380704" w:rsidP="0064197A">
      <w:pPr>
        <w:pStyle w:val="NormalWeb"/>
        <w:shd w:val="clear" w:color="auto" w:fill="FFFFFF"/>
        <w:spacing w:before="0" w:beforeAutospacing="0" w:after="0" w:afterAutospacing="0"/>
        <w:jc w:val="both"/>
        <w:textAlignment w:val="top"/>
        <w:rPr>
          <w:rFonts w:asciiTheme="minorHAnsi" w:hAnsiTheme="minorHAnsi" w:cstheme="minorHAnsi"/>
        </w:rPr>
      </w:pPr>
    </w:p>
    <w:p w14:paraId="21F0DC4C" w14:textId="678E9948" w:rsidR="006A3275" w:rsidRPr="0064197A" w:rsidRDefault="006A3275" w:rsidP="0064197A">
      <w:pPr>
        <w:pStyle w:val="NormalWeb"/>
        <w:shd w:val="clear" w:color="auto" w:fill="FFFFFF"/>
        <w:spacing w:before="0" w:beforeAutospacing="0" w:after="0" w:afterAutospacing="0"/>
        <w:jc w:val="both"/>
        <w:textAlignment w:val="top"/>
        <w:rPr>
          <w:rFonts w:asciiTheme="minorHAnsi" w:hAnsiTheme="minorHAnsi" w:cstheme="minorHAnsi"/>
        </w:rPr>
      </w:pPr>
      <w:r w:rsidRPr="0064197A">
        <w:rPr>
          <w:rFonts w:asciiTheme="minorHAnsi" w:hAnsiTheme="minorHAnsi" w:cstheme="minorHAnsi"/>
          <w:bdr w:val="none" w:sz="0" w:space="0" w:color="auto" w:frame="1"/>
        </w:rPr>
        <w:t>Fulfen’s LEAD values are very much in evidence within the PE curriculum</w:t>
      </w:r>
      <w:r w:rsidR="00496087" w:rsidRPr="0064197A">
        <w:rPr>
          <w:rFonts w:asciiTheme="minorHAnsi" w:hAnsiTheme="minorHAnsi" w:cstheme="minorHAnsi"/>
          <w:bdr w:val="none" w:sz="0" w:space="0" w:color="auto" w:frame="1"/>
        </w:rPr>
        <w:t xml:space="preserve">. </w:t>
      </w:r>
      <w:r w:rsidRPr="0064197A">
        <w:rPr>
          <w:rFonts w:asciiTheme="minorHAnsi" w:hAnsiTheme="minorHAnsi" w:cstheme="minorHAnsi"/>
          <w:bdr w:val="none" w:sz="0" w:space="0" w:color="auto" w:frame="1"/>
        </w:rPr>
        <w:t xml:space="preserve">When learning a new sport or skill they </w:t>
      </w:r>
      <w:r w:rsidRPr="0064197A">
        <w:rPr>
          <w:rStyle w:val="Strong"/>
          <w:rFonts w:asciiTheme="minorHAnsi" w:hAnsiTheme="minorHAnsi" w:cstheme="minorHAnsi"/>
          <w:b w:val="0"/>
          <w:bCs w:val="0"/>
          <w:bdr w:val="none" w:sz="0" w:space="0" w:color="auto" w:frame="1"/>
        </w:rPr>
        <w:t>show a</w:t>
      </w:r>
      <w:r w:rsidRPr="0064197A">
        <w:rPr>
          <w:rStyle w:val="Strong"/>
          <w:rFonts w:asciiTheme="minorHAnsi" w:hAnsiTheme="minorHAnsi" w:cstheme="minorHAnsi"/>
          <w:bdr w:val="none" w:sz="0" w:space="0" w:color="auto" w:frame="1"/>
        </w:rPr>
        <w:t xml:space="preserve"> love of learning</w:t>
      </w:r>
      <w:r w:rsidRPr="0064197A">
        <w:rPr>
          <w:rFonts w:asciiTheme="minorHAnsi" w:hAnsiTheme="minorHAnsi" w:cstheme="minorHAnsi"/>
          <w:bdr w:val="none" w:sz="0" w:space="0" w:color="auto" w:frame="1"/>
        </w:rPr>
        <w:t xml:space="preserve"> and seek strategies to overcome barriers and challenges</w:t>
      </w:r>
      <w:r w:rsidR="00496087" w:rsidRPr="0064197A">
        <w:rPr>
          <w:rFonts w:asciiTheme="minorHAnsi" w:hAnsiTheme="minorHAnsi" w:cstheme="minorHAnsi"/>
          <w:bdr w:val="none" w:sz="0" w:space="0" w:color="auto" w:frame="1"/>
        </w:rPr>
        <w:t>.</w:t>
      </w:r>
      <w:r w:rsidRPr="0064197A">
        <w:rPr>
          <w:rFonts w:asciiTheme="minorHAnsi" w:hAnsiTheme="minorHAnsi" w:cstheme="minorHAnsi"/>
          <w:bdr w:val="none" w:sz="0" w:space="0" w:color="auto" w:frame="1"/>
        </w:rPr>
        <w:t xml:space="preserve"> Children demonstrate </w:t>
      </w:r>
      <w:r w:rsidRPr="0064197A">
        <w:rPr>
          <w:rFonts w:asciiTheme="minorHAnsi" w:hAnsiTheme="minorHAnsi" w:cstheme="minorHAnsi"/>
          <w:b/>
          <w:bCs/>
          <w:bdr w:val="none" w:sz="0" w:space="0" w:color="auto" w:frame="1"/>
        </w:rPr>
        <w:t xml:space="preserve">encouragement </w:t>
      </w:r>
      <w:r w:rsidRPr="0064197A">
        <w:rPr>
          <w:rFonts w:asciiTheme="minorHAnsi" w:hAnsiTheme="minorHAnsi" w:cstheme="minorHAnsi"/>
          <w:bdr w:val="none" w:sz="0" w:space="0" w:color="auto" w:frame="1"/>
        </w:rPr>
        <w:t xml:space="preserve">when cooperating and collaborating with others, as well as being </w:t>
      </w:r>
      <w:r w:rsidRPr="0064197A">
        <w:rPr>
          <w:rFonts w:asciiTheme="minorHAnsi" w:hAnsiTheme="minorHAnsi" w:cstheme="minorHAnsi"/>
          <w:b/>
          <w:bCs/>
          <w:bdr w:val="none" w:sz="0" w:space="0" w:color="auto" w:frame="1"/>
        </w:rPr>
        <w:t xml:space="preserve">adaptable </w:t>
      </w:r>
      <w:r w:rsidRPr="0064197A">
        <w:rPr>
          <w:rFonts w:asciiTheme="minorHAnsi" w:hAnsiTheme="minorHAnsi" w:cstheme="minorHAnsi"/>
          <w:bdr w:val="none" w:sz="0" w:space="0" w:color="auto" w:frame="1"/>
        </w:rPr>
        <w:t>as part of a </w:t>
      </w:r>
      <w:r w:rsidRPr="0064197A">
        <w:rPr>
          <w:rStyle w:val="Strong"/>
          <w:rFonts w:asciiTheme="minorHAnsi" w:hAnsiTheme="minorHAnsi" w:cstheme="minorHAnsi"/>
          <w:b w:val="0"/>
          <w:bCs w:val="0"/>
          <w:bdr w:val="none" w:sz="0" w:space="0" w:color="auto" w:frame="1"/>
        </w:rPr>
        <w:t>team</w:t>
      </w:r>
      <w:r w:rsidRPr="0064197A">
        <w:rPr>
          <w:rFonts w:asciiTheme="minorHAnsi" w:hAnsiTheme="minorHAnsi" w:cstheme="minorHAnsi"/>
          <w:bdr w:val="none" w:sz="0" w:space="0" w:color="auto" w:frame="1"/>
        </w:rPr>
        <w:t>. </w:t>
      </w:r>
      <w:r w:rsidR="00496087" w:rsidRPr="0064197A">
        <w:rPr>
          <w:rFonts w:asciiTheme="minorHAnsi" w:hAnsiTheme="minorHAnsi" w:cstheme="minorHAnsi"/>
          <w:bdr w:val="none" w:sz="0" w:space="0" w:color="auto" w:frame="1"/>
        </w:rPr>
        <w:t xml:space="preserve"> </w:t>
      </w:r>
      <w:r w:rsidR="00496087" w:rsidRPr="0064197A">
        <w:rPr>
          <w:rFonts w:asciiTheme="minorHAnsi" w:hAnsiTheme="minorHAnsi" w:cstheme="minorHAnsi"/>
          <w:b/>
          <w:bCs/>
          <w:bdr w:val="none" w:sz="0" w:space="0" w:color="auto" w:frame="1"/>
        </w:rPr>
        <w:t>De</w:t>
      </w:r>
      <w:r w:rsidR="00496087" w:rsidRPr="0064197A">
        <w:rPr>
          <w:rStyle w:val="Strong"/>
          <w:rFonts w:asciiTheme="minorHAnsi" w:hAnsiTheme="minorHAnsi" w:cstheme="minorHAnsi"/>
          <w:bdr w:val="none" w:sz="0" w:space="0" w:color="auto" w:frame="1"/>
        </w:rPr>
        <w:t>termination</w:t>
      </w:r>
      <w:r w:rsidR="00496087" w:rsidRPr="0064197A">
        <w:rPr>
          <w:rFonts w:asciiTheme="minorHAnsi" w:hAnsiTheme="minorHAnsi" w:cstheme="minorHAnsi"/>
          <w:bdr w:val="none" w:sz="0" w:space="0" w:color="auto" w:frame="1"/>
        </w:rPr>
        <w:t> is clearly exhibited when pupils are learning a wide variety of sports and physical skills. </w:t>
      </w:r>
    </w:p>
    <w:p w14:paraId="269A4870" w14:textId="77777777" w:rsidR="006A3275" w:rsidRPr="0064197A" w:rsidRDefault="006A3275" w:rsidP="0064197A">
      <w:pPr>
        <w:pStyle w:val="NormalWeb"/>
        <w:shd w:val="clear" w:color="auto" w:fill="FFFFFF"/>
        <w:spacing w:before="0" w:beforeAutospacing="0" w:after="0" w:afterAutospacing="0"/>
        <w:jc w:val="both"/>
        <w:textAlignment w:val="top"/>
        <w:rPr>
          <w:rFonts w:asciiTheme="minorHAnsi" w:hAnsiTheme="minorHAnsi" w:cstheme="minorHAnsi"/>
          <w:color w:val="5C5757"/>
        </w:rPr>
      </w:pPr>
      <w:r w:rsidRPr="0064197A">
        <w:rPr>
          <w:rFonts w:asciiTheme="minorHAnsi" w:hAnsiTheme="minorHAnsi" w:cstheme="minorHAnsi"/>
          <w:color w:val="5C5757"/>
        </w:rPr>
        <w:t> </w:t>
      </w:r>
    </w:p>
    <w:p w14:paraId="22BAFC1C" w14:textId="72FE71BC" w:rsidR="004E6F56" w:rsidRPr="0064197A" w:rsidRDefault="004E6F56" w:rsidP="0064197A">
      <w:pPr>
        <w:pStyle w:val="Heading1"/>
        <w:jc w:val="both"/>
        <w:rPr>
          <w:rFonts w:asciiTheme="minorHAnsi" w:hAnsiTheme="minorHAnsi" w:cstheme="minorHAnsi"/>
        </w:rPr>
      </w:pPr>
      <w:r w:rsidRPr="0064197A">
        <w:rPr>
          <w:rFonts w:asciiTheme="minorHAnsi" w:hAnsiTheme="minorHAnsi" w:cstheme="minorHAnsi"/>
        </w:rPr>
        <w:t>Curriculum Organisation and Planning</w:t>
      </w:r>
    </w:p>
    <w:p w14:paraId="7A6672B2" w14:textId="651E9951" w:rsidR="004E6F56" w:rsidRPr="0064197A" w:rsidRDefault="004E6F56" w:rsidP="0064197A">
      <w:pPr>
        <w:jc w:val="both"/>
        <w:rPr>
          <w:rFonts w:cstheme="minorHAnsi"/>
        </w:rPr>
      </w:pPr>
    </w:p>
    <w:p w14:paraId="4F462340" w14:textId="2266493D" w:rsidR="00496087" w:rsidRPr="0064197A" w:rsidRDefault="00496087" w:rsidP="0064197A">
      <w:pPr>
        <w:jc w:val="both"/>
        <w:rPr>
          <w:rFonts w:cstheme="minorHAnsi"/>
          <w:b/>
          <w:bCs/>
        </w:rPr>
      </w:pPr>
      <w:r w:rsidRPr="0064197A">
        <w:rPr>
          <w:rFonts w:cstheme="minorHAnsi"/>
          <w:b/>
          <w:bCs/>
        </w:rPr>
        <w:t xml:space="preserve">Physical Education in the Early Years (EYFS) </w:t>
      </w:r>
    </w:p>
    <w:p w14:paraId="68E8D768" w14:textId="362E6BDF" w:rsidR="00496087" w:rsidRPr="0064197A" w:rsidRDefault="00496087" w:rsidP="0064197A">
      <w:pPr>
        <w:jc w:val="both"/>
        <w:rPr>
          <w:rFonts w:cstheme="minorHAnsi"/>
        </w:rPr>
      </w:pPr>
      <w:r w:rsidRPr="0064197A">
        <w:rPr>
          <w:rFonts w:cstheme="minorHAnsi"/>
        </w:rPr>
        <w:t xml:space="preserve">In Pre-School and Reception, all children are taught PE activities as an integral part of the learning covered during the academic year. All learning intentions within the EYFS are underpinned by the objectives of the early learning goals (ELGs) and the ELGs relating to Physical Development provide essential skills and building blocks </w:t>
      </w:r>
      <w:r w:rsidR="00A403F9" w:rsidRPr="0064197A">
        <w:rPr>
          <w:rFonts w:cstheme="minorHAnsi"/>
        </w:rPr>
        <w:t>up</w:t>
      </w:r>
      <w:r w:rsidRPr="0064197A">
        <w:rPr>
          <w:rFonts w:cstheme="minorHAnsi"/>
        </w:rPr>
        <w:t>on which Key Stage One can build.</w:t>
      </w:r>
    </w:p>
    <w:p w14:paraId="1471B443" w14:textId="77777777" w:rsidR="00A403F9" w:rsidRPr="0064197A" w:rsidRDefault="00496087" w:rsidP="0064197A">
      <w:pPr>
        <w:jc w:val="both"/>
        <w:rPr>
          <w:rFonts w:cstheme="minorHAnsi"/>
        </w:rPr>
      </w:pPr>
      <w:r w:rsidRPr="0064197A">
        <w:rPr>
          <w:rFonts w:cstheme="minorHAnsi"/>
        </w:rPr>
        <w:t xml:space="preserve">By the end of Reception, pupils will be developing their fundamental movement skills: rolling - running - crawling - hopping - walking - skipping -jumping </w:t>
      </w:r>
      <w:r w:rsidR="00380704" w:rsidRPr="0064197A">
        <w:rPr>
          <w:rFonts w:cstheme="minorHAnsi"/>
        </w:rPr>
        <w:t>–</w:t>
      </w:r>
      <w:r w:rsidRPr="0064197A">
        <w:rPr>
          <w:rFonts w:cstheme="minorHAnsi"/>
        </w:rPr>
        <w:t xml:space="preserve"> climbing</w:t>
      </w:r>
      <w:r w:rsidR="00380704" w:rsidRPr="0064197A">
        <w:rPr>
          <w:rFonts w:cstheme="minorHAnsi"/>
        </w:rPr>
        <w:t>.</w:t>
      </w:r>
      <w:r w:rsidRPr="0064197A">
        <w:rPr>
          <w:rFonts w:cstheme="minorHAnsi"/>
        </w:rPr>
        <w:t xml:space="preserve"> </w:t>
      </w:r>
    </w:p>
    <w:p w14:paraId="7DAB467B" w14:textId="4CA62AE6" w:rsidR="00D61B65" w:rsidRPr="0064197A" w:rsidRDefault="002E76A0" w:rsidP="0064197A">
      <w:pPr>
        <w:jc w:val="both"/>
        <w:rPr>
          <w:rFonts w:cstheme="minorHAnsi"/>
        </w:rPr>
      </w:pPr>
      <w:r w:rsidRPr="0064197A">
        <w:rPr>
          <w:rFonts w:cstheme="minorHAnsi"/>
        </w:rPr>
        <w:t>B</w:t>
      </w:r>
      <w:r w:rsidR="00496087" w:rsidRPr="0064197A">
        <w:rPr>
          <w:rFonts w:cstheme="minorHAnsi"/>
        </w:rPr>
        <w:t xml:space="preserve">alance, coordination and agility </w:t>
      </w:r>
      <w:r w:rsidR="00A403F9" w:rsidRPr="0064197A">
        <w:rPr>
          <w:rFonts w:cstheme="minorHAnsi"/>
        </w:rPr>
        <w:t xml:space="preserve">are </w:t>
      </w:r>
      <w:r w:rsidRPr="0064197A">
        <w:rPr>
          <w:rFonts w:cstheme="minorHAnsi"/>
        </w:rPr>
        <w:t xml:space="preserve">taught and pupils will be </w:t>
      </w:r>
      <w:r w:rsidR="00D61B65" w:rsidRPr="0064197A">
        <w:rPr>
          <w:rFonts w:cstheme="minorHAnsi"/>
        </w:rPr>
        <w:t>developing</w:t>
      </w:r>
      <w:r w:rsidRPr="0064197A">
        <w:rPr>
          <w:rFonts w:cstheme="minorHAnsi"/>
        </w:rPr>
        <w:t xml:space="preserve"> overall body strength</w:t>
      </w:r>
      <w:r w:rsidR="00D61B65" w:rsidRPr="0064197A">
        <w:rPr>
          <w:rFonts w:cstheme="minorHAnsi"/>
        </w:rPr>
        <w:t xml:space="preserve"> in order to engage</w:t>
      </w:r>
      <w:r w:rsidR="00496087" w:rsidRPr="0064197A">
        <w:rPr>
          <w:rFonts w:cstheme="minorHAnsi"/>
        </w:rPr>
        <w:t xml:space="preserve"> successfully with future physical education sessions and other physical disciplines, including dance, gymnastics, sport and swimming. </w:t>
      </w:r>
    </w:p>
    <w:p w14:paraId="2851841E" w14:textId="5A46362F" w:rsidR="002E76A0" w:rsidRPr="0064197A" w:rsidRDefault="002E76A0" w:rsidP="0064197A">
      <w:pPr>
        <w:jc w:val="both"/>
        <w:rPr>
          <w:rFonts w:cstheme="minorHAnsi"/>
        </w:rPr>
      </w:pPr>
    </w:p>
    <w:p w14:paraId="61ECAA17" w14:textId="72BF02D4" w:rsidR="00496087" w:rsidRPr="0064197A" w:rsidRDefault="002E76A0" w:rsidP="0064197A">
      <w:pPr>
        <w:jc w:val="both"/>
        <w:rPr>
          <w:rFonts w:cstheme="minorHAnsi"/>
        </w:rPr>
      </w:pPr>
      <w:r w:rsidRPr="0064197A">
        <w:rPr>
          <w:rFonts w:cstheme="minorHAnsi"/>
        </w:rPr>
        <w:t xml:space="preserve">In Key Stages One and Two, PE is taught by class teachers and </w:t>
      </w:r>
      <w:r w:rsidR="00082612">
        <w:rPr>
          <w:rFonts w:cstheme="minorHAnsi"/>
        </w:rPr>
        <w:t xml:space="preserve">a </w:t>
      </w:r>
      <w:r w:rsidRPr="0064197A">
        <w:rPr>
          <w:rFonts w:cstheme="minorHAnsi"/>
        </w:rPr>
        <w:t>specialist Sports Coach.</w:t>
      </w:r>
    </w:p>
    <w:p w14:paraId="5E573AE5" w14:textId="02CDBADC" w:rsidR="002E76A0" w:rsidRPr="0064197A" w:rsidRDefault="002E76A0" w:rsidP="0064197A">
      <w:pPr>
        <w:jc w:val="both"/>
        <w:rPr>
          <w:rFonts w:cstheme="minorHAnsi"/>
        </w:rPr>
      </w:pPr>
      <w:r w:rsidRPr="0064197A">
        <w:rPr>
          <w:rFonts w:cstheme="minorHAnsi"/>
        </w:rPr>
        <w:lastRenderedPageBreak/>
        <w:t>PE Resources are regularly audited and replaced by the Subject Lead. Equipment for lessons (balls, cones, rackets, nets, athletics kit) is stored in the secure sheds on the school field. (Lunchtime equipment is stored in the shed on KS2 playground.)</w:t>
      </w:r>
    </w:p>
    <w:p w14:paraId="29864112" w14:textId="1E7B1D65" w:rsidR="002E76A0" w:rsidRPr="0064197A" w:rsidRDefault="002E76A0" w:rsidP="0064197A">
      <w:pPr>
        <w:jc w:val="both"/>
        <w:rPr>
          <w:rFonts w:cstheme="minorHAnsi"/>
        </w:rPr>
      </w:pPr>
    </w:p>
    <w:p w14:paraId="74236B9A" w14:textId="49E53602" w:rsidR="002E76A0" w:rsidRPr="0064197A" w:rsidRDefault="002E76A0" w:rsidP="0064197A">
      <w:pPr>
        <w:jc w:val="both"/>
        <w:rPr>
          <w:rFonts w:cstheme="minorHAnsi"/>
          <w:b/>
          <w:bCs/>
          <w:u w:val="single"/>
        </w:rPr>
      </w:pPr>
      <w:r w:rsidRPr="0064197A">
        <w:rPr>
          <w:rFonts w:cstheme="minorHAnsi"/>
          <w:b/>
          <w:bCs/>
          <w:u w:val="single"/>
        </w:rPr>
        <w:t xml:space="preserve">The </w:t>
      </w:r>
      <w:r w:rsidR="00E35E95" w:rsidRPr="0064197A">
        <w:rPr>
          <w:rFonts w:cstheme="minorHAnsi"/>
          <w:b/>
          <w:bCs/>
          <w:u w:val="single"/>
        </w:rPr>
        <w:t xml:space="preserve">PE </w:t>
      </w:r>
      <w:r w:rsidR="00A431FF" w:rsidRPr="0064197A">
        <w:rPr>
          <w:rFonts w:cstheme="minorHAnsi"/>
          <w:b/>
          <w:bCs/>
          <w:u w:val="single"/>
        </w:rPr>
        <w:t>Curriculum</w:t>
      </w:r>
    </w:p>
    <w:p w14:paraId="6A12BAFA" w14:textId="719CAA98" w:rsidR="00BB256D" w:rsidRPr="0064197A" w:rsidRDefault="00BB256D" w:rsidP="0064197A">
      <w:pPr>
        <w:pStyle w:val="ListParagraph"/>
        <w:numPr>
          <w:ilvl w:val="0"/>
          <w:numId w:val="14"/>
        </w:numPr>
        <w:jc w:val="both"/>
        <w:rPr>
          <w:rFonts w:cstheme="minorHAnsi"/>
          <w:color w:val="000000" w:themeColor="text1"/>
        </w:rPr>
      </w:pPr>
      <w:r w:rsidRPr="0064197A">
        <w:rPr>
          <w:rFonts w:cstheme="minorHAnsi"/>
          <w:color w:val="000000" w:themeColor="text1"/>
        </w:rPr>
        <w:t xml:space="preserve">PE at Fulfen Primary School provides challenging and enjoyable learning through a range of sporting activities </w:t>
      </w:r>
      <w:r w:rsidR="00A403F9" w:rsidRPr="0064197A">
        <w:rPr>
          <w:rFonts w:cstheme="minorHAnsi"/>
          <w:color w:val="000000" w:themeColor="text1"/>
        </w:rPr>
        <w:t>including</w:t>
      </w:r>
      <w:r w:rsidRPr="0064197A">
        <w:rPr>
          <w:rFonts w:cstheme="minorHAnsi"/>
          <w:color w:val="000000" w:themeColor="text1"/>
        </w:rPr>
        <w:t xml:space="preserve"> Invasion Games, Net &amp; Wall Games, Strike and Field Games, Gymnastics, </w:t>
      </w:r>
      <w:r w:rsidR="00AD248C">
        <w:rPr>
          <w:rFonts w:cstheme="minorHAnsi"/>
          <w:color w:val="000000" w:themeColor="text1"/>
        </w:rPr>
        <w:t>topic-based Dance</w:t>
      </w:r>
      <w:r w:rsidRPr="0064197A">
        <w:rPr>
          <w:rFonts w:cstheme="minorHAnsi"/>
          <w:color w:val="000000" w:themeColor="text1"/>
        </w:rPr>
        <w:t>, Outdoor &amp; Adventure Activities and Swimming</w:t>
      </w:r>
    </w:p>
    <w:p w14:paraId="6B9C0845" w14:textId="0FCF5E37" w:rsidR="00BB256D" w:rsidRPr="0064197A" w:rsidRDefault="00BB256D" w:rsidP="0064197A">
      <w:pPr>
        <w:pStyle w:val="ListParagraph"/>
        <w:numPr>
          <w:ilvl w:val="0"/>
          <w:numId w:val="14"/>
        </w:numPr>
        <w:jc w:val="both"/>
        <w:rPr>
          <w:rFonts w:cstheme="minorHAnsi"/>
          <w:color w:val="000000" w:themeColor="text1"/>
        </w:rPr>
      </w:pPr>
      <w:r w:rsidRPr="0064197A">
        <w:rPr>
          <w:rFonts w:cstheme="minorHAnsi"/>
          <w:color w:val="000000" w:themeColor="text1"/>
        </w:rPr>
        <w:t xml:space="preserve">The PE Curriculum </w:t>
      </w:r>
      <w:r w:rsidR="00A431FF" w:rsidRPr="0064197A">
        <w:rPr>
          <w:rFonts w:cstheme="minorHAnsi"/>
          <w:color w:val="000000" w:themeColor="text1"/>
        </w:rPr>
        <w:t>Map</w:t>
      </w:r>
      <w:r w:rsidRPr="0064197A">
        <w:rPr>
          <w:rFonts w:cstheme="minorHAnsi"/>
          <w:color w:val="000000" w:themeColor="text1"/>
        </w:rPr>
        <w:t xml:space="preserve"> sets out the PE Units/Activities which are to be taught each half term throughout the year and ensures that the requirements of the National Curriculum are fully met. </w:t>
      </w:r>
    </w:p>
    <w:p w14:paraId="33D0ACE8" w14:textId="5772543F" w:rsidR="00BB256D" w:rsidRPr="0064197A" w:rsidRDefault="00A431FF" w:rsidP="0064197A">
      <w:pPr>
        <w:pStyle w:val="ListParagraph"/>
        <w:numPr>
          <w:ilvl w:val="0"/>
          <w:numId w:val="14"/>
        </w:numPr>
        <w:jc w:val="both"/>
        <w:rPr>
          <w:rFonts w:cstheme="minorHAnsi"/>
          <w:color w:val="000000" w:themeColor="text1"/>
        </w:rPr>
      </w:pPr>
      <w:r w:rsidRPr="0064197A">
        <w:rPr>
          <w:rFonts w:cstheme="minorHAnsi"/>
          <w:color w:val="000000" w:themeColor="text1"/>
        </w:rPr>
        <w:t>A</w:t>
      </w:r>
      <w:r w:rsidR="00BB256D" w:rsidRPr="0064197A">
        <w:rPr>
          <w:rFonts w:cstheme="minorHAnsi"/>
          <w:color w:val="000000" w:themeColor="text1"/>
        </w:rPr>
        <w:t xml:space="preserve"> </w:t>
      </w:r>
      <w:r w:rsidRPr="0064197A">
        <w:rPr>
          <w:rFonts w:cstheme="minorHAnsi"/>
          <w:color w:val="000000" w:themeColor="text1"/>
        </w:rPr>
        <w:t>s</w:t>
      </w:r>
      <w:r w:rsidR="00BB256D" w:rsidRPr="0064197A">
        <w:rPr>
          <w:rFonts w:cstheme="minorHAnsi"/>
          <w:color w:val="000000" w:themeColor="text1"/>
        </w:rPr>
        <w:t xml:space="preserve">cheme of </w:t>
      </w:r>
      <w:r w:rsidRPr="0064197A">
        <w:rPr>
          <w:rFonts w:cstheme="minorHAnsi"/>
          <w:color w:val="000000" w:themeColor="text1"/>
        </w:rPr>
        <w:t>l</w:t>
      </w:r>
      <w:r w:rsidR="00BB256D" w:rsidRPr="0064197A">
        <w:rPr>
          <w:rFonts w:cstheme="minorHAnsi"/>
          <w:color w:val="000000" w:themeColor="text1"/>
        </w:rPr>
        <w:t xml:space="preserve">earning from </w:t>
      </w:r>
      <w:r w:rsidR="00AD248C">
        <w:rPr>
          <w:rFonts w:cstheme="minorHAnsi"/>
          <w:color w:val="000000" w:themeColor="text1"/>
        </w:rPr>
        <w:t>Primary PE Planning</w:t>
      </w:r>
      <w:r w:rsidR="00BB256D" w:rsidRPr="0064197A">
        <w:rPr>
          <w:rFonts w:cstheme="minorHAnsi"/>
          <w:color w:val="000000" w:themeColor="text1"/>
        </w:rPr>
        <w:t xml:space="preserve"> </w:t>
      </w:r>
      <w:r w:rsidRPr="0064197A">
        <w:rPr>
          <w:rFonts w:cstheme="minorHAnsi"/>
          <w:color w:val="000000" w:themeColor="text1"/>
        </w:rPr>
        <w:t xml:space="preserve">is used </w:t>
      </w:r>
      <w:r w:rsidR="00BB256D" w:rsidRPr="0064197A">
        <w:rPr>
          <w:rFonts w:cstheme="minorHAnsi"/>
          <w:color w:val="000000" w:themeColor="text1"/>
        </w:rPr>
        <w:t>to ensure planning, content and delivery is age appropriate. This scheme ensures lessons, year on year, are progressive</w:t>
      </w:r>
      <w:r w:rsidRPr="0064197A">
        <w:rPr>
          <w:rFonts w:cstheme="minorHAnsi"/>
          <w:color w:val="000000" w:themeColor="text1"/>
        </w:rPr>
        <w:t>.</w:t>
      </w:r>
    </w:p>
    <w:p w14:paraId="71E063E5" w14:textId="058BE92C" w:rsidR="00A403F9" w:rsidRPr="0064197A" w:rsidRDefault="00A403F9" w:rsidP="0064197A">
      <w:pPr>
        <w:pStyle w:val="ListParagraph"/>
        <w:numPr>
          <w:ilvl w:val="0"/>
          <w:numId w:val="14"/>
        </w:numPr>
        <w:jc w:val="both"/>
        <w:rPr>
          <w:rFonts w:cstheme="minorHAnsi"/>
          <w:color w:val="000000" w:themeColor="text1"/>
        </w:rPr>
      </w:pPr>
      <w:r w:rsidRPr="0064197A">
        <w:rPr>
          <w:rFonts w:cstheme="minorHAnsi"/>
          <w:color w:val="000000" w:themeColor="text1"/>
        </w:rPr>
        <w:t xml:space="preserve">All lessons will include a Warm-up, Teaching / Skill </w:t>
      </w:r>
      <w:r w:rsidR="003D3355" w:rsidRPr="0064197A">
        <w:rPr>
          <w:rFonts w:cstheme="minorHAnsi"/>
          <w:color w:val="000000" w:themeColor="text1"/>
        </w:rPr>
        <w:t xml:space="preserve">Development, Activity </w:t>
      </w:r>
      <w:r w:rsidRPr="0064197A">
        <w:rPr>
          <w:rFonts w:cstheme="minorHAnsi"/>
          <w:color w:val="000000" w:themeColor="text1"/>
        </w:rPr>
        <w:t>and a Cool Down</w:t>
      </w:r>
      <w:r w:rsidR="0080550B">
        <w:rPr>
          <w:rFonts w:cstheme="minorHAnsi"/>
          <w:color w:val="000000" w:themeColor="text1"/>
        </w:rPr>
        <w:t>, along with ‘How to’ videos to support staff.</w:t>
      </w:r>
    </w:p>
    <w:p w14:paraId="2F8AD76C" w14:textId="33A64B9A" w:rsidR="00BB256D" w:rsidRPr="0064197A" w:rsidRDefault="00A431FF" w:rsidP="0064197A">
      <w:pPr>
        <w:pStyle w:val="ListParagraph"/>
        <w:numPr>
          <w:ilvl w:val="0"/>
          <w:numId w:val="14"/>
        </w:numPr>
        <w:jc w:val="both"/>
        <w:rPr>
          <w:rFonts w:cstheme="minorHAnsi"/>
          <w:color w:val="000000" w:themeColor="text1"/>
        </w:rPr>
      </w:pPr>
      <w:r w:rsidRPr="0064197A">
        <w:rPr>
          <w:rFonts w:cstheme="minorHAnsi"/>
          <w:color w:val="000000" w:themeColor="text1"/>
        </w:rPr>
        <w:t xml:space="preserve">Pupils in Year 5 attend swimming </w:t>
      </w:r>
      <w:r w:rsidR="009E5013">
        <w:rPr>
          <w:rFonts w:cstheme="minorHAnsi"/>
          <w:color w:val="000000" w:themeColor="text1"/>
        </w:rPr>
        <w:t xml:space="preserve">at Chase Terrace Academy </w:t>
      </w:r>
      <w:r w:rsidRPr="0064197A">
        <w:rPr>
          <w:rFonts w:cstheme="minorHAnsi"/>
          <w:color w:val="000000" w:themeColor="text1"/>
        </w:rPr>
        <w:t>for one term each year.</w:t>
      </w:r>
    </w:p>
    <w:p w14:paraId="02287926" w14:textId="632DA258" w:rsidR="00BB256D" w:rsidRPr="0064197A" w:rsidRDefault="00A431FF" w:rsidP="0064197A">
      <w:pPr>
        <w:pStyle w:val="ListParagraph"/>
        <w:numPr>
          <w:ilvl w:val="0"/>
          <w:numId w:val="14"/>
        </w:numPr>
        <w:jc w:val="both"/>
        <w:rPr>
          <w:rFonts w:cstheme="minorHAnsi"/>
          <w:color w:val="000000" w:themeColor="text1"/>
        </w:rPr>
      </w:pPr>
      <w:r w:rsidRPr="0064197A">
        <w:rPr>
          <w:rFonts w:cstheme="minorHAnsi"/>
          <w:color w:val="000000" w:themeColor="text1"/>
        </w:rPr>
        <w:t xml:space="preserve">Pupils have </w:t>
      </w:r>
      <w:r w:rsidR="00BB256D" w:rsidRPr="0064197A">
        <w:rPr>
          <w:rFonts w:cstheme="minorHAnsi"/>
          <w:color w:val="000000" w:themeColor="text1"/>
        </w:rPr>
        <w:t>opportunities to participate in local sports competitions</w:t>
      </w:r>
      <w:r w:rsidRPr="0064197A">
        <w:rPr>
          <w:rFonts w:cstheme="minorHAnsi"/>
          <w:color w:val="000000" w:themeColor="text1"/>
        </w:rPr>
        <w:t xml:space="preserve"> and School Games tournaments.</w:t>
      </w:r>
    </w:p>
    <w:p w14:paraId="65BC4633" w14:textId="4EA2100F" w:rsidR="00BB256D" w:rsidRPr="0064197A" w:rsidRDefault="00A431FF" w:rsidP="0064197A">
      <w:pPr>
        <w:pStyle w:val="ListParagraph"/>
        <w:numPr>
          <w:ilvl w:val="0"/>
          <w:numId w:val="14"/>
        </w:numPr>
        <w:jc w:val="both"/>
        <w:rPr>
          <w:rFonts w:cstheme="minorHAnsi"/>
          <w:color w:val="000000" w:themeColor="text1"/>
          <w:shd w:val="clear" w:color="auto" w:fill="C2C9D1"/>
        </w:rPr>
      </w:pPr>
      <w:r w:rsidRPr="0064197A">
        <w:rPr>
          <w:rFonts w:cstheme="minorHAnsi"/>
          <w:color w:val="000000" w:themeColor="text1"/>
        </w:rPr>
        <w:t>All children</w:t>
      </w:r>
      <w:r w:rsidR="00BB256D" w:rsidRPr="0064197A">
        <w:rPr>
          <w:rFonts w:cstheme="minorHAnsi"/>
          <w:color w:val="000000" w:themeColor="text1"/>
        </w:rPr>
        <w:t xml:space="preserve"> in KS1 and KS2 have the opportunity to participate in extra-curricular sports activities throughout the year</w:t>
      </w:r>
      <w:r w:rsidRPr="0064197A">
        <w:rPr>
          <w:rFonts w:cstheme="minorHAnsi"/>
          <w:color w:val="000000" w:themeColor="text1"/>
        </w:rPr>
        <w:t>.</w:t>
      </w:r>
    </w:p>
    <w:p w14:paraId="02DDF07E" w14:textId="09CD989F" w:rsidR="00BB256D" w:rsidRPr="0064197A" w:rsidRDefault="00A431FF" w:rsidP="0064197A">
      <w:pPr>
        <w:pStyle w:val="ListParagraph"/>
        <w:numPr>
          <w:ilvl w:val="0"/>
          <w:numId w:val="14"/>
        </w:numPr>
        <w:jc w:val="both"/>
        <w:rPr>
          <w:rFonts w:cstheme="minorHAnsi"/>
          <w:color w:val="000000" w:themeColor="text1"/>
        </w:rPr>
      </w:pPr>
      <w:r w:rsidRPr="0064197A">
        <w:rPr>
          <w:rFonts w:cstheme="minorHAnsi"/>
          <w:color w:val="000000" w:themeColor="text1"/>
        </w:rPr>
        <w:t>A</w:t>
      </w:r>
      <w:r w:rsidR="00BB256D" w:rsidRPr="0064197A">
        <w:rPr>
          <w:rFonts w:cstheme="minorHAnsi"/>
          <w:color w:val="000000" w:themeColor="text1"/>
        </w:rPr>
        <w:t xml:space="preserve"> Residential OAA experience</w:t>
      </w:r>
      <w:r w:rsidRPr="0064197A">
        <w:rPr>
          <w:rFonts w:cstheme="minorHAnsi"/>
          <w:color w:val="000000" w:themeColor="text1"/>
        </w:rPr>
        <w:t xml:space="preserve"> is offered to</w:t>
      </w:r>
      <w:r w:rsidR="00BB256D" w:rsidRPr="0064197A">
        <w:rPr>
          <w:rFonts w:cstheme="minorHAnsi"/>
          <w:color w:val="000000" w:themeColor="text1"/>
        </w:rPr>
        <w:t xml:space="preserve"> children in Years 5 and 6 each year</w:t>
      </w:r>
      <w:r w:rsidRPr="0064197A">
        <w:rPr>
          <w:rFonts w:cstheme="minorHAnsi"/>
          <w:color w:val="000000" w:themeColor="text1"/>
        </w:rPr>
        <w:t xml:space="preserve"> and also an On-Site Camping Experience for Y4.</w:t>
      </w:r>
    </w:p>
    <w:p w14:paraId="5341BAF5" w14:textId="34E7D22D" w:rsidR="00884B18" w:rsidRPr="0064197A" w:rsidRDefault="00A431FF" w:rsidP="0064197A">
      <w:pPr>
        <w:pStyle w:val="ListParagraph"/>
        <w:numPr>
          <w:ilvl w:val="0"/>
          <w:numId w:val="14"/>
        </w:numPr>
        <w:jc w:val="both"/>
        <w:rPr>
          <w:rFonts w:cstheme="minorHAnsi"/>
          <w:color w:val="000000" w:themeColor="text1"/>
        </w:rPr>
      </w:pPr>
      <w:r w:rsidRPr="0064197A">
        <w:rPr>
          <w:rFonts w:cstheme="minorHAnsi"/>
          <w:color w:val="000000" w:themeColor="text1"/>
        </w:rPr>
        <w:t xml:space="preserve">There is </w:t>
      </w:r>
      <w:r w:rsidR="00BB256D" w:rsidRPr="0064197A">
        <w:rPr>
          <w:rFonts w:cstheme="minorHAnsi"/>
          <w:color w:val="000000" w:themeColor="text1"/>
        </w:rPr>
        <w:t>an annual</w:t>
      </w:r>
      <w:r w:rsidRPr="0064197A">
        <w:rPr>
          <w:rFonts w:cstheme="minorHAnsi"/>
          <w:color w:val="000000" w:themeColor="text1"/>
        </w:rPr>
        <w:t xml:space="preserve"> </w:t>
      </w:r>
      <w:r w:rsidR="00BB256D" w:rsidRPr="0064197A">
        <w:rPr>
          <w:rFonts w:cstheme="minorHAnsi"/>
          <w:color w:val="000000" w:themeColor="text1"/>
        </w:rPr>
        <w:t>Sports Da</w:t>
      </w:r>
      <w:r w:rsidRPr="0064197A">
        <w:rPr>
          <w:rFonts w:cstheme="minorHAnsi"/>
          <w:color w:val="000000" w:themeColor="text1"/>
        </w:rPr>
        <w:t>y for all pupils in the summer – parents and carers to attend.</w:t>
      </w:r>
    </w:p>
    <w:p w14:paraId="208DDA3E" w14:textId="03114AE2" w:rsidR="00884B18" w:rsidRPr="0064197A" w:rsidRDefault="00884B18" w:rsidP="0064197A">
      <w:pPr>
        <w:pStyle w:val="Heading1"/>
        <w:jc w:val="both"/>
        <w:rPr>
          <w:rFonts w:asciiTheme="minorHAnsi" w:hAnsiTheme="minorHAnsi" w:cstheme="minorHAnsi"/>
        </w:rPr>
      </w:pPr>
      <w:r w:rsidRPr="0064197A">
        <w:rPr>
          <w:rFonts w:asciiTheme="minorHAnsi" w:hAnsiTheme="minorHAnsi" w:cstheme="minorHAnsi"/>
        </w:rPr>
        <w:t>Use of Technology</w:t>
      </w:r>
    </w:p>
    <w:p w14:paraId="7CFA444D" w14:textId="618D1D0A" w:rsidR="00884B18" w:rsidRPr="0064197A" w:rsidRDefault="00884B18" w:rsidP="0064197A">
      <w:pPr>
        <w:jc w:val="both"/>
        <w:rPr>
          <w:rFonts w:cstheme="minorHAnsi"/>
        </w:rPr>
      </w:pPr>
    </w:p>
    <w:p w14:paraId="745A235B" w14:textId="65C255DE" w:rsidR="00525ECD" w:rsidRPr="0064197A" w:rsidRDefault="00430B05" w:rsidP="0064197A">
      <w:pPr>
        <w:jc w:val="both"/>
        <w:rPr>
          <w:rFonts w:cstheme="minorHAnsi"/>
          <w:highlight w:val="yellow"/>
        </w:rPr>
      </w:pPr>
      <w:r w:rsidRPr="0064197A">
        <w:rPr>
          <w:rFonts w:cstheme="minorHAnsi"/>
        </w:rPr>
        <w:t xml:space="preserve">iPads are used in lessons as a tool to assist with learning and </w:t>
      </w:r>
      <w:r w:rsidR="002B042D" w:rsidRPr="0064197A">
        <w:rPr>
          <w:rFonts w:cstheme="minorHAnsi"/>
        </w:rPr>
        <w:t xml:space="preserve">to </w:t>
      </w:r>
      <w:r w:rsidRPr="0064197A">
        <w:rPr>
          <w:rFonts w:cstheme="minorHAnsi"/>
        </w:rPr>
        <w:t xml:space="preserve">make tasks more efficient or more effective.  </w:t>
      </w:r>
      <w:r w:rsidR="00E35E95" w:rsidRPr="0064197A">
        <w:rPr>
          <w:rFonts w:cstheme="minorHAnsi"/>
        </w:rPr>
        <w:t>In PE, p</w:t>
      </w:r>
      <w:r w:rsidRPr="0064197A">
        <w:rPr>
          <w:rFonts w:cstheme="minorHAnsi"/>
        </w:rPr>
        <w:t xml:space="preserve">upils can </w:t>
      </w:r>
      <w:r w:rsidR="00E35E95" w:rsidRPr="0064197A">
        <w:rPr>
          <w:rFonts w:cstheme="minorHAnsi"/>
        </w:rPr>
        <w:t>use their devices to record, watch, evaluate and refine their practice in lessons such as Dance or Gymnastics.</w:t>
      </w:r>
    </w:p>
    <w:p w14:paraId="3FB5125A" w14:textId="77777777" w:rsidR="00884B18" w:rsidRPr="0064197A" w:rsidRDefault="00884B18" w:rsidP="0064197A">
      <w:pPr>
        <w:jc w:val="both"/>
        <w:rPr>
          <w:rFonts w:cstheme="minorHAnsi"/>
        </w:rPr>
      </w:pPr>
    </w:p>
    <w:p w14:paraId="65B9D3CF" w14:textId="312F543E" w:rsidR="004E6F56" w:rsidRPr="0064197A" w:rsidRDefault="004E6F56" w:rsidP="0064197A">
      <w:pPr>
        <w:pStyle w:val="Heading1"/>
        <w:jc w:val="both"/>
        <w:rPr>
          <w:rFonts w:asciiTheme="minorHAnsi" w:hAnsiTheme="minorHAnsi" w:cstheme="minorHAnsi"/>
        </w:rPr>
      </w:pPr>
      <w:r w:rsidRPr="0064197A">
        <w:rPr>
          <w:rFonts w:asciiTheme="minorHAnsi" w:hAnsiTheme="minorHAnsi" w:cstheme="minorHAnsi"/>
        </w:rPr>
        <w:t>Assessment and Feedback</w:t>
      </w:r>
    </w:p>
    <w:p w14:paraId="7FBFA2BD" w14:textId="77777777" w:rsidR="00430B05" w:rsidRPr="0064197A" w:rsidRDefault="00430B05" w:rsidP="0064197A">
      <w:pPr>
        <w:jc w:val="both"/>
        <w:rPr>
          <w:rFonts w:cstheme="minorHAnsi"/>
        </w:rPr>
      </w:pPr>
    </w:p>
    <w:p w14:paraId="4D4F9C36" w14:textId="636F6AD9" w:rsidR="0041459B" w:rsidRPr="0064197A" w:rsidRDefault="00430B05" w:rsidP="0064197A">
      <w:pPr>
        <w:jc w:val="both"/>
        <w:rPr>
          <w:rFonts w:cstheme="minorHAnsi"/>
          <w:b/>
          <w:bCs/>
          <w:u w:val="single"/>
        </w:rPr>
      </w:pPr>
      <w:r w:rsidRPr="0064197A">
        <w:rPr>
          <w:rFonts w:cstheme="minorHAnsi"/>
          <w:b/>
          <w:bCs/>
          <w:u w:val="single"/>
        </w:rPr>
        <w:t>Assessment</w:t>
      </w:r>
    </w:p>
    <w:p w14:paraId="41B21DD2" w14:textId="048D1F83" w:rsidR="00E35E95" w:rsidRPr="0064197A" w:rsidRDefault="00E35E95" w:rsidP="0064197A">
      <w:pPr>
        <w:jc w:val="both"/>
        <w:rPr>
          <w:rFonts w:cstheme="minorHAnsi"/>
        </w:rPr>
      </w:pPr>
      <w:r w:rsidRPr="0064197A">
        <w:rPr>
          <w:rFonts w:cstheme="minorHAnsi"/>
        </w:rPr>
        <w:t xml:space="preserve">Assessment of pupils is at the heart of our planning, teaching and learning.  </w:t>
      </w:r>
    </w:p>
    <w:p w14:paraId="706D5DD0" w14:textId="50D2C488" w:rsidR="00A403F9" w:rsidRPr="0064197A" w:rsidRDefault="00A431FF" w:rsidP="0064197A">
      <w:pPr>
        <w:jc w:val="both"/>
        <w:rPr>
          <w:rFonts w:cstheme="minorHAnsi"/>
        </w:rPr>
      </w:pPr>
      <w:r w:rsidRPr="0064197A">
        <w:rPr>
          <w:rFonts w:cstheme="minorHAnsi"/>
        </w:rPr>
        <w:t>Practical tasks such as a sequence of moves in gymnastics, a dance routine or an invasion game</w:t>
      </w:r>
      <w:r w:rsidR="00A403F9" w:rsidRPr="0064197A">
        <w:rPr>
          <w:rFonts w:cstheme="minorHAnsi"/>
        </w:rPr>
        <w:t xml:space="preserve"> will be assessed at the end of a unit and pupils assessed against the specific success criteria. </w:t>
      </w:r>
      <w:r w:rsidR="00EB66D5">
        <w:rPr>
          <w:rFonts w:cstheme="minorHAnsi"/>
        </w:rPr>
        <w:t>The Success Criteria is shared at the beginning of each lesson and referred to throughout.</w:t>
      </w:r>
    </w:p>
    <w:p w14:paraId="34FEA7E0" w14:textId="7974DD0F" w:rsidR="00A431FF" w:rsidRDefault="00A403F9" w:rsidP="0064197A">
      <w:pPr>
        <w:jc w:val="both"/>
        <w:rPr>
          <w:rFonts w:cstheme="minorHAnsi"/>
        </w:rPr>
      </w:pPr>
      <w:r w:rsidRPr="0064197A">
        <w:rPr>
          <w:rFonts w:cstheme="minorHAnsi"/>
        </w:rPr>
        <w:t xml:space="preserve">Reports will follow the format of ‘All, Most, </w:t>
      </w:r>
      <w:proofErr w:type="gramStart"/>
      <w:r w:rsidRPr="0064197A">
        <w:rPr>
          <w:rFonts w:cstheme="minorHAnsi"/>
        </w:rPr>
        <w:t>Some</w:t>
      </w:r>
      <w:proofErr w:type="gramEnd"/>
      <w:r w:rsidRPr="0064197A">
        <w:rPr>
          <w:rFonts w:cstheme="minorHAnsi"/>
        </w:rPr>
        <w:t>’ and will highlight the pupils achieving Beyond Expectations and those who are Working Towards Expectations.</w:t>
      </w:r>
    </w:p>
    <w:p w14:paraId="2165EBBE" w14:textId="77777777" w:rsidR="00595B53" w:rsidRPr="0064197A" w:rsidRDefault="00595B53" w:rsidP="0064197A">
      <w:pPr>
        <w:jc w:val="both"/>
        <w:rPr>
          <w:rFonts w:cstheme="minorHAnsi"/>
        </w:rPr>
      </w:pPr>
    </w:p>
    <w:p w14:paraId="69029C22" w14:textId="1EDB7049" w:rsidR="0041459B" w:rsidRPr="0064197A" w:rsidRDefault="004E6F56" w:rsidP="0064197A">
      <w:pPr>
        <w:jc w:val="both"/>
        <w:rPr>
          <w:rFonts w:cstheme="minorHAnsi"/>
          <w:b/>
          <w:bCs/>
          <w:u w:val="single"/>
        </w:rPr>
      </w:pPr>
      <w:r w:rsidRPr="0064197A">
        <w:rPr>
          <w:rFonts w:cstheme="minorHAnsi"/>
          <w:b/>
          <w:bCs/>
          <w:u w:val="single"/>
        </w:rPr>
        <w:lastRenderedPageBreak/>
        <w:t>Feedback</w:t>
      </w:r>
    </w:p>
    <w:p w14:paraId="345CF44B" w14:textId="5A2BDB13" w:rsidR="004E6F56" w:rsidRPr="0064197A" w:rsidRDefault="00430B05" w:rsidP="0064197A">
      <w:pPr>
        <w:jc w:val="both"/>
        <w:rPr>
          <w:rFonts w:cstheme="minorHAnsi"/>
        </w:rPr>
      </w:pPr>
      <w:r w:rsidRPr="0064197A">
        <w:rPr>
          <w:rFonts w:cstheme="minorHAnsi"/>
        </w:rPr>
        <w:t>Feedback is given to pupils in order to further their learning and improve their thinking.  Our regular, timely feedback has an impact on pupils’ future performance and gives children the responsibility for improving their own work.</w:t>
      </w:r>
      <w:r w:rsidR="007C53DF">
        <w:rPr>
          <w:rFonts w:cstheme="minorHAnsi"/>
        </w:rPr>
        <w:t xml:space="preserve"> </w:t>
      </w:r>
      <w:r w:rsidRPr="0064197A">
        <w:rPr>
          <w:rFonts w:cstheme="minorHAnsi"/>
        </w:rPr>
        <w:t xml:space="preserve">Some of the ways in which pupils receive feedback: </w:t>
      </w:r>
    </w:p>
    <w:p w14:paraId="5518640E" w14:textId="15F641FC" w:rsidR="00430B05" w:rsidRPr="0064197A" w:rsidRDefault="00430B05" w:rsidP="0064197A">
      <w:pPr>
        <w:pStyle w:val="ListParagraph"/>
        <w:numPr>
          <w:ilvl w:val="0"/>
          <w:numId w:val="10"/>
        </w:numPr>
        <w:jc w:val="both"/>
        <w:rPr>
          <w:rFonts w:cstheme="minorHAnsi"/>
        </w:rPr>
      </w:pPr>
      <w:r w:rsidRPr="0064197A">
        <w:rPr>
          <w:rFonts w:cstheme="minorHAnsi"/>
        </w:rPr>
        <w:t>Verbal comments and questions;</w:t>
      </w:r>
    </w:p>
    <w:p w14:paraId="2924E65F" w14:textId="70AA74D9" w:rsidR="00430B05" w:rsidRPr="0064197A" w:rsidRDefault="00430B05" w:rsidP="0064197A">
      <w:pPr>
        <w:pStyle w:val="ListParagraph"/>
        <w:numPr>
          <w:ilvl w:val="0"/>
          <w:numId w:val="10"/>
        </w:numPr>
        <w:jc w:val="both"/>
        <w:rPr>
          <w:rFonts w:cstheme="minorHAnsi"/>
        </w:rPr>
      </w:pPr>
      <w:r w:rsidRPr="0064197A">
        <w:rPr>
          <w:rFonts w:cstheme="minorHAnsi"/>
        </w:rPr>
        <w:t>Peer and self-assessment are utilised.</w:t>
      </w:r>
    </w:p>
    <w:p w14:paraId="6295B78F" w14:textId="158E9F4A" w:rsidR="00884B18" w:rsidRPr="0064197A" w:rsidRDefault="00884B18" w:rsidP="0064197A">
      <w:pPr>
        <w:pStyle w:val="Heading1"/>
        <w:jc w:val="both"/>
        <w:rPr>
          <w:rFonts w:asciiTheme="minorHAnsi" w:hAnsiTheme="minorHAnsi" w:cstheme="minorHAnsi"/>
        </w:rPr>
      </w:pPr>
      <w:r w:rsidRPr="0064197A">
        <w:rPr>
          <w:rFonts w:asciiTheme="minorHAnsi" w:hAnsiTheme="minorHAnsi" w:cstheme="minorHAnsi"/>
        </w:rPr>
        <w:t>Monitoring and Evaluation</w:t>
      </w:r>
    </w:p>
    <w:p w14:paraId="14BC6A82" w14:textId="77777777" w:rsidR="00E91A1D" w:rsidRPr="0064197A" w:rsidRDefault="00E91A1D" w:rsidP="0064197A">
      <w:pPr>
        <w:jc w:val="both"/>
        <w:rPr>
          <w:rFonts w:cstheme="minorHAnsi"/>
        </w:rPr>
      </w:pPr>
    </w:p>
    <w:p w14:paraId="2E7592B2" w14:textId="28C70663" w:rsidR="00884B18" w:rsidRPr="0064197A" w:rsidRDefault="00884B18" w:rsidP="0064197A">
      <w:pPr>
        <w:pStyle w:val="xdefault"/>
        <w:shd w:val="clear" w:color="auto" w:fill="FFFFFF"/>
        <w:spacing w:before="0" w:beforeAutospacing="0" w:after="0" w:afterAutospacing="0"/>
        <w:jc w:val="both"/>
        <w:rPr>
          <w:rFonts w:asciiTheme="minorHAnsi" w:hAnsiTheme="minorHAnsi" w:cstheme="minorHAnsi"/>
          <w:color w:val="000000"/>
        </w:rPr>
      </w:pPr>
      <w:r w:rsidRPr="0064197A">
        <w:rPr>
          <w:rFonts w:asciiTheme="minorHAnsi" w:hAnsiTheme="minorHAnsi" w:cstheme="minorHAnsi"/>
          <w:color w:val="000000"/>
          <w:bdr w:val="none" w:sz="0" w:space="0" w:color="auto" w:frame="1"/>
        </w:rPr>
        <w:t xml:space="preserve">The </w:t>
      </w:r>
      <w:r w:rsidR="003123F2" w:rsidRPr="0064197A">
        <w:rPr>
          <w:rFonts w:asciiTheme="minorHAnsi" w:hAnsiTheme="minorHAnsi" w:cstheme="minorHAnsi"/>
          <w:color w:val="000000"/>
          <w:bdr w:val="none" w:sz="0" w:space="0" w:color="auto" w:frame="1"/>
        </w:rPr>
        <w:t xml:space="preserve">Senior Leadership Team </w:t>
      </w:r>
      <w:r w:rsidR="00D61B65" w:rsidRPr="0064197A">
        <w:rPr>
          <w:rFonts w:asciiTheme="minorHAnsi" w:hAnsiTheme="minorHAnsi" w:cstheme="minorHAnsi"/>
          <w:color w:val="000000"/>
          <w:bdr w:val="none" w:sz="0" w:space="0" w:color="auto" w:frame="1"/>
        </w:rPr>
        <w:t>and PE L</w:t>
      </w:r>
      <w:r w:rsidRPr="0064197A">
        <w:rPr>
          <w:rFonts w:asciiTheme="minorHAnsi" w:hAnsiTheme="minorHAnsi" w:cstheme="minorHAnsi"/>
          <w:color w:val="000000"/>
          <w:bdr w:val="none" w:sz="0" w:space="0" w:color="auto" w:frame="1"/>
        </w:rPr>
        <w:t>ead manage a programme of monitoring and evaluation of the teaching and learning in the school through:</w:t>
      </w:r>
    </w:p>
    <w:p w14:paraId="6F897933" w14:textId="77777777" w:rsidR="00884B18" w:rsidRPr="0064197A" w:rsidRDefault="00884B18" w:rsidP="0064197A">
      <w:pPr>
        <w:pStyle w:val="xdefault"/>
        <w:shd w:val="clear" w:color="auto" w:fill="FFFFFF"/>
        <w:spacing w:before="0" w:beforeAutospacing="0" w:after="0" w:afterAutospacing="0"/>
        <w:jc w:val="both"/>
        <w:rPr>
          <w:rFonts w:asciiTheme="minorHAnsi" w:hAnsiTheme="minorHAnsi" w:cstheme="minorHAnsi"/>
          <w:color w:val="000000"/>
        </w:rPr>
      </w:pPr>
      <w:r w:rsidRPr="0064197A">
        <w:rPr>
          <w:rFonts w:asciiTheme="minorHAnsi" w:hAnsiTheme="minorHAnsi" w:cstheme="minorHAnsi"/>
          <w:color w:val="000000"/>
          <w:bdr w:val="none" w:sz="0" w:space="0" w:color="auto" w:frame="1"/>
        </w:rPr>
        <w:t> </w:t>
      </w:r>
    </w:p>
    <w:p w14:paraId="07FB7EC2" w14:textId="140A38E3" w:rsidR="00884B18" w:rsidRPr="0064197A" w:rsidRDefault="00884B18" w:rsidP="0064197A">
      <w:pPr>
        <w:pStyle w:val="xdefault"/>
        <w:numPr>
          <w:ilvl w:val="0"/>
          <w:numId w:val="16"/>
        </w:numPr>
        <w:shd w:val="clear" w:color="auto" w:fill="FFFFFF"/>
        <w:spacing w:before="0" w:beforeAutospacing="0" w:after="0" w:afterAutospacing="0"/>
        <w:jc w:val="both"/>
        <w:rPr>
          <w:rFonts w:asciiTheme="minorHAnsi" w:hAnsiTheme="minorHAnsi" w:cstheme="minorHAnsi"/>
          <w:color w:val="000000"/>
        </w:rPr>
      </w:pPr>
      <w:r w:rsidRPr="0064197A">
        <w:rPr>
          <w:rFonts w:asciiTheme="minorHAnsi" w:hAnsiTheme="minorHAnsi" w:cstheme="minorHAnsi"/>
          <w:color w:val="000000"/>
          <w:bdr w:val="none" w:sz="0" w:space="0" w:color="auto" w:frame="1"/>
        </w:rPr>
        <w:t>implementing of a monitoring cycle</w:t>
      </w:r>
    </w:p>
    <w:p w14:paraId="78CC3685" w14:textId="7833665F" w:rsidR="003900D9" w:rsidRPr="0064197A" w:rsidRDefault="003900D9" w:rsidP="0064197A">
      <w:pPr>
        <w:pStyle w:val="xdefault"/>
        <w:numPr>
          <w:ilvl w:val="0"/>
          <w:numId w:val="16"/>
        </w:numPr>
        <w:shd w:val="clear" w:color="auto" w:fill="FFFFFF"/>
        <w:spacing w:before="0" w:beforeAutospacing="0" w:after="0" w:afterAutospacing="0"/>
        <w:jc w:val="both"/>
        <w:rPr>
          <w:rFonts w:asciiTheme="minorHAnsi" w:hAnsiTheme="minorHAnsi" w:cstheme="minorHAnsi"/>
          <w:color w:val="000000"/>
        </w:rPr>
      </w:pPr>
      <w:r w:rsidRPr="0064197A">
        <w:rPr>
          <w:rFonts w:asciiTheme="minorHAnsi" w:hAnsiTheme="minorHAnsi" w:cstheme="minorHAnsi"/>
          <w:color w:val="000000"/>
          <w:bdr w:val="none" w:sz="0" w:space="0" w:color="auto" w:frame="1"/>
        </w:rPr>
        <w:t>Seesaw monitoring</w:t>
      </w:r>
      <w:r w:rsidR="00D61B65" w:rsidRPr="0064197A">
        <w:rPr>
          <w:rFonts w:asciiTheme="minorHAnsi" w:hAnsiTheme="minorHAnsi" w:cstheme="minorHAnsi"/>
          <w:color w:val="000000"/>
          <w:bdr w:val="none" w:sz="0" w:space="0" w:color="auto" w:frame="1"/>
        </w:rPr>
        <w:t xml:space="preserve"> (when appropriate)</w:t>
      </w:r>
    </w:p>
    <w:p w14:paraId="5247F525" w14:textId="74F99985" w:rsidR="00884B18" w:rsidRPr="00A00E5A" w:rsidRDefault="003900D9" w:rsidP="0064197A">
      <w:pPr>
        <w:pStyle w:val="xdefault"/>
        <w:numPr>
          <w:ilvl w:val="0"/>
          <w:numId w:val="16"/>
        </w:numPr>
        <w:shd w:val="clear" w:color="auto" w:fill="FFFFFF"/>
        <w:spacing w:before="0" w:beforeAutospacing="0" w:after="0" w:afterAutospacing="0"/>
        <w:jc w:val="both"/>
        <w:rPr>
          <w:rFonts w:asciiTheme="minorHAnsi" w:hAnsiTheme="minorHAnsi" w:cstheme="minorHAnsi"/>
          <w:color w:val="000000"/>
        </w:rPr>
      </w:pPr>
      <w:r w:rsidRPr="0064197A">
        <w:rPr>
          <w:rFonts w:asciiTheme="minorHAnsi" w:hAnsiTheme="minorHAnsi" w:cstheme="minorHAnsi"/>
          <w:color w:val="000000"/>
          <w:bdr w:val="none" w:sz="0" w:space="0" w:color="auto" w:frame="1"/>
        </w:rPr>
        <w:t>l</w:t>
      </w:r>
      <w:r w:rsidR="00884B18" w:rsidRPr="0064197A">
        <w:rPr>
          <w:rFonts w:asciiTheme="minorHAnsi" w:hAnsiTheme="minorHAnsi" w:cstheme="minorHAnsi"/>
          <w:color w:val="000000"/>
          <w:bdr w:val="none" w:sz="0" w:space="0" w:color="auto" w:frame="1"/>
        </w:rPr>
        <w:t>earning walks</w:t>
      </w:r>
      <w:r w:rsidR="00D61B65" w:rsidRPr="0064197A">
        <w:rPr>
          <w:rFonts w:asciiTheme="minorHAnsi" w:hAnsiTheme="minorHAnsi" w:cstheme="minorHAnsi"/>
          <w:color w:val="000000"/>
          <w:bdr w:val="none" w:sz="0" w:space="0" w:color="auto" w:frame="1"/>
        </w:rPr>
        <w:t xml:space="preserve"> / lesson observations</w:t>
      </w:r>
    </w:p>
    <w:p w14:paraId="1F383FFE" w14:textId="1ECA8349" w:rsidR="00A00E5A" w:rsidRPr="0064197A" w:rsidRDefault="00A00E5A" w:rsidP="0064197A">
      <w:pPr>
        <w:pStyle w:val="xdefault"/>
        <w:numPr>
          <w:ilvl w:val="0"/>
          <w:numId w:val="16"/>
        </w:numPr>
        <w:shd w:val="clear" w:color="auto" w:fill="FFFFFF"/>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bdr w:val="none" w:sz="0" w:space="0" w:color="auto" w:frame="1"/>
        </w:rPr>
        <w:t>Pupil/ Staff Voice</w:t>
      </w:r>
    </w:p>
    <w:p w14:paraId="2A403CCC" w14:textId="056F230F" w:rsidR="003900D9" w:rsidRPr="0064197A" w:rsidRDefault="003900D9" w:rsidP="0064197A">
      <w:pPr>
        <w:jc w:val="both"/>
        <w:rPr>
          <w:rFonts w:cstheme="minorHAnsi"/>
        </w:rPr>
      </w:pPr>
    </w:p>
    <w:p w14:paraId="13A0AD73" w14:textId="3018E793" w:rsidR="003900D9" w:rsidRPr="0064197A" w:rsidRDefault="003900D9" w:rsidP="0064197A">
      <w:pPr>
        <w:jc w:val="both"/>
        <w:rPr>
          <w:rFonts w:cstheme="minorHAnsi"/>
        </w:rPr>
      </w:pPr>
      <w:r w:rsidRPr="0064197A">
        <w:rPr>
          <w:rFonts w:cstheme="minorHAnsi"/>
        </w:rPr>
        <w:t xml:space="preserve">Our </w:t>
      </w:r>
      <w:r w:rsidR="00D61B65" w:rsidRPr="0064197A">
        <w:rPr>
          <w:rFonts w:cstheme="minorHAnsi"/>
        </w:rPr>
        <w:t>PE</w:t>
      </w:r>
      <w:r w:rsidRPr="0064197A">
        <w:rPr>
          <w:rFonts w:cstheme="minorHAnsi"/>
        </w:rPr>
        <w:t xml:space="preserve"> curriculum is also regularly reviewed for effectiveness by class teachers to see if children have learnt what was intended.  </w:t>
      </w:r>
      <w:r w:rsidR="00D61B65" w:rsidRPr="0064197A">
        <w:rPr>
          <w:rFonts w:cstheme="minorHAnsi"/>
        </w:rPr>
        <w:t>It is also adapted so that it remains in line with local and regional events</w:t>
      </w:r>
      <w:r w:rsidR="002B7C7D" w:rsidRPr="0064197A">
        <w:rPr>
          <w:rFonts w:cstheme="minorHAnsi"/>
        </w:rPr>
        <w:t xml:space="preserve">. For </w:t>
      </w:r>
      <w:r w:rsidR="004A0EC2" w:rsidRPr="0064197A">
        <w:rPr>
          <w:rFonts w:cstheme="minorHAnsi"/>
        </w:rPr>
        <w:t>example: -</w:t>
      </w:r>
      <w:r w:rsidR="00D61B65" w:rsidRPr="0064197A">
        <w:rPr>
          <w:rFonts w:cstheme="minorHAnsi"/>
        </w:rPr>
        <w:t xml:space="preserve"> teaching Tag Rugby and Invasion skills in the term when a tournament or competition is scheduled. </w:t>
      </w:r>
      <w:r w:rsidRPr="0064197A">
        <w:rPr>
          <w:rFonts w:cstheme="minorHAnsi"/>
        </w:rPr>
        <w:t xml:space="preserve">This results in us constantly </w:t>
      </w:r>
      <w:r w:rsidR="00D61B65" w:rsidRPr="0064197A">
        <w:rPr>
          <w:rFonts w:cstheme="minorHAnsi"/>
        </w:rPr>
        <w:t>adjusting</w:t>
      </w:r>
      <w:r w:rsidRPr="0064197A">
        <w:rPr>
          <w:rFonts w:cstheme="minorHAnsi"/>
        </w:rPr>
        <w:t xml:space="preserve"> to improve our curriculum to ensure it evolves and </w:t>
      </w:r>
      <w:r w:rsidR="00D61B65" w:rsidRPr="0064197A">
        <w:rPr>
          <w:rFonts w:cstheme="minorHAnsi"/>
        </w:rPr>
        <w:t>continues to be</w:t>
      </w:r>
      <w:r w:rsidRPr="0064197A">
        <w:rPr>
          <w:rFonts w:cstheme="minorHAnsi"/>
        </w:rPr>
        <w:t xml:space="preserve"> ambitious.</w:t>
      </w:r>
    </w:p>
    <w:p w14:paraId="452A5E44" w14:textId="77777777" w:rsidR="003900D9" w:rsidRDefault="003900D9" w:rsidP="0064197A">
      <w:pPr>
        <w:jc w:val="both"/>
        <w:rPr>
          <w:rFonts w:cstheme="minorHAnsi"/>
        </w:rPr>
      </w:pPr>
    </w:p>
    <w:p w14:paraId="40D4FF03" w14:textId="5F4825E6" w:rsidR="004A0EC2" w:rsidRPr="0064197A" w:rsidRDefault="004A0EC2" w:rsidP="0064197A">
      <w:pPr>
        <w:jc w:val="both"/>
        <w:rPr>
          <w:rFonts w:cstheme="minorHAnsi"/>
        </w:rPr>
      </w:pPr>
      <w:r>
        <w:rPr>
          <w:rFonts w:cstheme="minorHAnsi"/>
        </w:rPr>
        <w:t xml:space="preserve">After-School Sports Clubs are also tailored and adapted depending on the upcoming competitions/tournaments. </w:t>
      </w:r>
    </w:p>
    <w:p w14:paraId="14269932" w14:textId="0EADEB59" w:rsidR="004E6F56" w:rsidRDefault="004E6F56" w:rsidP="0064197A">
      <w:pPr>
        <w:pStyle w:val="Heading1"/>
        <w:jc w:val="both"/>
        <w:rPr>
          <w:rFonts w:asciiTheme="minorHAnsi" w:hAnsiTheme="minorHAnsi" w:cstheme="minorHAnsi"/>
        </w:rPr>
      </w:pPr>
      <w:r w:rsidRPr="0064197A">
        <w:rPr>
          <w:rFonts w:asciiTheme="minorHAnsi" w:hAnsiTheme="minorHAnsi" w:cstheme="minorHAnsi"/>
        </w:rPr>
        <w:t>Roles and Responsibilities</w:t>
      </w:r>
    </w:p>
    <w:p w14:paraId="30F912AD" w14:textId="77777777" w:rsidR="00191F30" w:rsidRPr="00191F30" w:rsidRDefault="00191F30" w:rsidP="00191F30"/>
    <w:p w14:paraId="46B09227" w14:textId="602E084D" w:rsidR="004E6F56" w:rsidRPr="0064197A" w:rsidRDefault="004E6F56" w:rsidP="0064197A">
      <w:pPr>
        <w:jc w:val="both"/>
        <w:rPr>
          <w:rFonts w:cstheme="minorHAnsi"/>
          <w:b/>
          <w:bCs/>
          <w:u w:val="single"/>
        </w:rPr>
      </w:pPr>
      <w:r w:rsidRPr="0064197A">
        <w:rPr>
          <w:rFonts w:cstheme="minorHAnsi"/>
          <w:b/>
          <w:bCs/>
          <w:u w:val="single"/>
        </w:rPr>
        <w:t>Governing Board</w:t>
      </w:r>
    </w:p>
    <w:p w14:paraId="46EC7162" w14:textId="77777777" w:rsidR="004E6F56" w:rsidRPr="0064197A" w:rsidRDefault="004E6F56" w:rsidP="0064197A">
      <w:pPr>
        <w:jc w:val="both"/>
        <w:rPr>
          <w:rFonts w:cstheme="minorHAnsi"/>
        </w:rPr>
      </w:pPr>
      <w:r w:rsidRPr="0064197A">
        <w:rPr>
          <w:rFonts w:cstheme="minorHAnsi"/>
        </w:rPr>
        <w:t>The governing board will monitor the effectiveness of this policy and hold the headteacher to account for its implementation.</w:t>
      </w:r>
    </w:p>
    <w:p w14:paraId="77C691A4" w14:textId="5A74287F" w:rsidR="004E6F56" w:rsidRPr="0064197A" w:rsidRDefault="004E6F56" w:rsidP="0064197A">
      <w:pPr>
        <w:jc w:val="both"/>
        <w:rPr>
          <w:rFonts w:cstheme="minorHAnsi"/>
        </w:rPr>
      </w:pPr>
      <w:r w:rsidRPr="0064197A">
        <w:rPr>
          <w:rFonts w:cstheme="minorHAnsi"/>
        </w:rPr>
        <w:t>The governing board will also ensure that:</w:t>
      </w:r>
    </w:p>
    <w:p w14:paraId="35428819" w14:textId="77777777" w:rsidR="0041459B" w:rsidRPr="0064197A" w:rsidRDefault="0041459B" w:rsidP="0064197A">
      <w:pPr>
        <w:jc w:val="both"/>
        <w:rPr>
          <w:rFonts w:cstheme="minorHAnsi"/>
        </w:rPr>
      </w:pPr>
    </w:p>
    <w:p w14:paraId="17CE4701" w14:textId="2C92D1A6" w:rsidR="004E6F56" w:rsidRPr="0064197A" w:rsidRDefault="004E6F56" w:rsidP="0064197A">
      <w:pPr>
        <w:pStyle w:val="4Bulletedcopyblue"/>
        <w:numPr>
          <w:ilvl w:val="0"/>
          <w:numId w:val="3"/>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 xml:space="preserve">A robust framework is in place for setting curriculum priorities and aspirational </w:t>
      </w:r>
      <w:r w:rsidR="00191F30" w:rsidRPr="0064197A">
        <w:rPr>
          <w:rFonts w:asciiTheme="minorHAnsi" w:hAnsiTheme="minorHAnsi" w:cstheme="minorHAnsi"/>
          <w:sz w:val="24"/>
          <w:szCs w:val="24"/>
          <w:lang w:val="en-GB"/>
        </w:rPr>
        <w:t>targets.</w:t>
      </w:r>
    </w:p>
    <w:p w14:paraId="5F869FBE" w14:textId="4409D0B5" w:rsidR="004E6F56" w:rsidRPr="0064197A" w:rsidRDefault="004E6F56" w:rsidP="0064197A">
      <w:pPr>
        <w:pStyle w:val="4Bulletedcopyblue"/>
        <w:numPr>
          <w:ilvl w:val="0"/>
          <w:numId w:val="3"/>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 xml:space="preserve">Enough teaching time is provided for pupils to cover the National Curriculum and other statutory </w:t>
      </w:r>
      <w:r w:rsidR="00191F30" w:rsidRPr="0064197A">
        <w:rPr>
          <w:rFonts w:asciiTheme="minorHAnsi" w:hAnsiTheme="minorHAnsi" w:cstheme="minorHAnsi"/>
          <w:sz w:val="24"/>
          <w:szCs w:val="24"/>
          <w:lang w:val="en-GB"/>
        </w:rPr>
        <w:t>requirements.</w:t>
      </w:r>
    </w:p>
    <w:p w14:paraId="3AAC85C5" w14:textId="47988BB1" w:rsidR="004E6F56" w:rsidRPr="0064197A" w:rsidRDefault="004E6F56" w:rsidP="0064197A">
      <w:pPr>
        <w:pStyle w:val="4Bulletedcopyblue"/>
        <w:numPr>
          <w:ilvl w:val="0"/>
          <w:numId w:val="3"/>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Proper provision is made for pupils with different abilities and needs, including children with special educational needs (SEN)</w:t>
      </w:r>
      <w:r w:rsidR="00191F30">
        <w:rPr>
          <w:rFonts w:asciiTheme="minorHAnsi" w:hAnsiTheme="minorHAnsi" w:cstheme="minorHAnsi"/>
          <w:sz w:val="24"/>
          <w:szCs w:val="24"/>
          <w:lang w:val="en-GB"/>
        </w:rPr>
        <w:t>.</w:t>
      </w:r>
    </w:p>
    <w:p w14:paraId="1C0E4E08" w14:textId="4233DA45" w:rsidR="004E6F56" w:rsidRPr="0064197A" w:rsidRDefault="004E6F56" w:rsidP="0064197A">
      <w:pPr>
        <w:pStyle w:val="4Bulletedcopyblue"/>
        <w:numPr>
          <w:ilvl w:val="0"/>
          <w:numId w:val="3"/>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The school implements the relevant statutory assessment arrangements</w:t>
      </w:r>
      <w:r w:rsidR="00191F30">
        <w:rPr>
          <w:rFonts w:asciiTheme="minorHAnsi" w:hAnsiTheme="minorHAnsi" w:cstheme="minorHAnsi"/>
          <w:sz w:val="24"/>
          <w:szCs w:val="24"/>
          <w:lang w:val="en-GB"/>
        </w:rPr>
        <w:t>.</w:t>
      </w:r>
    </w:p>
    <w:p w14:paraId="6BD44E83" w14:textId="5A496228" w:rsidR="004E6F56" w:rsidRPr="0064197A" w:rsidRDefault="004E6F56" w:rsidP="0064197A">
      <w:pPr>
        <w:pStyle w:val="4Bulletedcopyblue"/>
        <w:numPr>
          <w:ilvl w:val="0"/>
          <w:numId w:val="3"/>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It participates actively in decision-making about the breadth and balance of the curriculum</w:t>
      </w:r>
      <w:r w:rsidR="00191F30">
        <w:rPr>
          <w:rFonts w:asciiTheme="minorHAnsi" w:hAnsiTheme="minorHAnsi" w:cstheme="minorHAnsi"/>
          <w:sz w:val="24"/>
          <w:szCs w:val="24"/>
          <w:lang w:val="en-GB"/>
        </w:rPr>
        <w:t>.</w:t>
      </w:r>
    </w:p>
    <w:p w14:paraId="7FD05FFE" w14:textId="4C47713F" w:rsidR="004E6F56" w:rsidRPr="0064197A" w:rsidRDefault="004E6F56" w:rsidP="0064197A">
      <w:pPr>
        <w:pStyle w:val="4Bulletedcopyblue"/>
        <w:numPr>
          <w:ilvl w:val="0"/>
          <w:numId w:val="3"/>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lastRenderedPageBreak/>
        <w:t>It fulfils its role in processes to disapply pupils from all or part of the National Curriculum, where appropriate, and in any subsequent appeals</w:t>
      </w:r>
      <w:r w:rsidR="00191F30">
        <w:rPr>
          <w:rFonts w:asciiTheme="minorHAnsi" w:hAnsiTheme="minorHAnsi" w:cstheme="minorHAnsi"/>
          <w:sz w:val="24"/>
          <w:szCs w:val="24"/>
          <w:lang w:val="en-GB"/>
        </w:rPr>
        <w:t>.</w:t>
      </w:r>
    </w:p>
    <w:p w14:paraId="147631D1" w14:textId="77777777" w:rsidR="0041459B" w:rsidRPr="0064197A" w:rsidRDefault="0041459B" w:rsidP="0064197A">
      <w:pPr>
        <w:jc w:val="both"/>
        <w:rPr>
          <w:rFonts w:cstheme="minorHAnsi"/>
        </w:rPr>
      </w:pPr>
    </w:p>
    <w:p w14:paraId="6CD88726" w14:textId="2AC720C1" w:rsidR="004E6F56" w:rsidRPr="0064197A" w:rsidRDefault="004E6F56" w:rsidP="0064197A">
      <w:pPr>
        <w:jc w:val="both"/>
        <w:rPr>
          <w:rFonts w:cstheme="minorHAnsi"/>
        </w:rPr>
      </w:pPr>
      <w:r w:rsidRPr="0064197A">
        <w:rPr>
          <w:rFonts w:cstheme="minorHAnsi"/>
          <w:b/>
          <w:bCs/>
          <w:u w:val="single"/>
        </w:rPr>
        <w:t>Headteacher</w:t>
      </w:r>
      <w:r w:rsidR="002B042D" w:rsidRPr="0064197A">
        <w:rPr>
          <w:rFonts w:cstheme="minorHAnsi"/>
          <w:b/>
          <w:bCs/>
          <w:u w:val="single"/>
        </w:rPr>
        <w:t xml:space="preserve"> </w:t>
      </w:r>
    </w:p>
    <w:p w14:paraId="33DA7E5A" w14:textId="77777777" w:rsidR="004E6F56" w:rsidRPr="0064197A" w:rsidRDefault="004E6F56" w:rsidP="0064197A">
      <w:pPr>
        <w:jc w:val="both"/>
        <w:rPr>
          <w:rFonts w:cstheme="minorHAnsi"/>
          <w:b/>
          <w:bCs/>
          <w:u w:val="single"/>
        </w:rPr>
      </w:pPr>
    </w:p>
    <w:p w14:paraId="3E27B2E0" w14:textId="77777777" w:rsidR="004E6F56" w:rsidRPr="0064197A" w:rsidRDefault="004E6F56" w:rsidP="0064197A">
      <w:pPr>
        <w:pStyle w:val="1bodycopy10pt"/>
        <w:jc w:val="both"/>
        <w:rPr>
          <w:rFonts w:asciiTheme="minorHAnsi" w:hAnsiTheme="minorHAnsi" w:cstheme="minorHAnsi"/>
          <w:sz w:val="24"/>
          <w:lang w:val="en-GB"/>
        </w:rPr>
      </w:pPr>
      <w:r w:rsidRPr="0064197A">
        <w:rPr>
          <w:rFonts w:asciiTheme="minorHAnsi" w:hAnsiTheme="minorHAnsi" w:cstheme="minorHAnsi"/>
          <w:sz w:val="24"/>
          <w:lang w:val="en-GB"/>
        </w:rPr>
        <w:t>The headteacher is responsible for ensuring that this policy is adhered to, and that:</w:t>
      </w:r>
    </w:p>
    <w:p w14:paraId="14061884" w14:textId="34AFAD9F" w:rsidR="004E6F56" w:rsidRPr="0064197A" w:rsidRDefault="004E6F56" w:rsidP="0064197A">
      <w:pPr>
        <w:pStyle w:val="4Bulletedcopyblue"/>
        <w:numPr>
          <w:ilvl w:val="0"/>
          <w:numId w:val="4"/>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All required elements of the curriculum, and those subjects which the school chooses to offer, have aims and objectives which reflect the aims of the school and indicate how the needs of individual pupils will be met</w:t>
      </w:r>
      <w:r w:rsidR="008803C5">
        <w:rPr>
          <w:rFonts w:asciiTheme="minorHAnsi" w:hAnsiTheme="minorHAnsi" w:cstheme="minorHAnsi"/>
          <w:sz w:val="24"/>
          <w:szCs w:val="24"/>
          <w:lang w:val="en-GB"/>
        </w:rPr>
        <w:t>.</w:t>
      </w:r>
    </w:p>
    <w:p w14:paraId="48E72AF6" w14:textId="52A478BD" w:rsidR="004E6F56" w:rsidRPr="0064197A" w:rsidRDefault="004E6F56" w:rsidP="0064197A">
      <w:pPr>
        <w:pStyle w:val="4Bulletedcopyblue"/>
        <w:numPr>
          <w:ilvl w:val="0"/>
          <w:numId w:val="4"/>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The amount of time provided for teaching the required elements of the curriculum is adequate and is reviewed by the governing board</w:t>
      </w:r>
      <w:r w:rsidR="008803C5">
        <w:rPr>
          <w:rFonts w:asciiTheme="minorHAnsi" w:hAnsiTheme="minorHAnsi" w:cstheme="minorHAnsi"/>
          <w:sz w:val="24"/>
          <w:szCs w:val="24"/>
          <w:lang w:val="en-GB"/>
        </w:rPr>
        <w:t>.</w:t>
      </w:r>
    </w:p>
    <w:p w14:paraId="79D9C5D5" w14:textId="0AB8CB8C" w:rsidR="004E6F56" w:rsidRPr="0064197A" w:rsidRDefault="004E6F56" w:rsidP="0064197A">
      <w:pPr>
        <w:pStyle w:val="4Bulletedcopyblue"/>
        <w:numPr>
          <w:ilvl w:val="0"/>
          <w:numId w:val="4"/>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The school’s procedures for assessment meet all legal requirements</w:t>
      </w:r>
      <w:r w:rsidR="008803C5">
        <w:rPr>
          <w:rFonts w:asciiTheme="minorHAnsi" w:hAnsiTheme="minorHAnsi" w:cstheme="minorHAnsi"/>
          <w:sz w:val="24"/>
          <w:szCs w:val="24"/>
          <w:lang w:val="en-GB"/>
        </w:rPr>
        <w:t>.</w:t>
      </w:r>
    </w:p>
    <w:p w14:paraId="32877CCF" w14:textId="6E656803" w:rsidR="004E6F56" w:rsidRPr="0064197A" w:rsidRDefault="004E6F56" w:rsidP="0064197A">
      <w:pPr>
        <w:pStyle w:val="4Bulletedcopyblue"/>
        <w:numPr>
          <w:ilvl w:val="0"/>
          <w:numId w:val="4"/>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The governing board is fully involved in decision-making processes that relate to the breadth and balance of the curriculum</w:t>
      </w:r>
      <w:r w:rsidR="008803C5">
        <w:rPr>
          <w:rFonts w:asciiTheme="minorHAnsi" w:hAnsiTheme="minorHAnsi" w:cstheme="minorHAnsi"/>
          <w:sz w:val="24"/>
          <w:szCs w:val="24"/>
          <w:lang w:val="en-GB"/>
        </w:rPr>
        <w:t>.</w:t>
      </w:r>
    </w:p>
    <w:p w14:paraId="12CBD191" w14:textId="43543719" w:rsidR="004E6F56" w:rsidRPr="0064197A" w:rsidRDefault="004E6F56" w:rsidP="0064197A">
      <w:pPr>
        <w:pStyle w:val="4Bulletedcopyblue"/>
        <w:numPr>
          <w:ilvl w:val="0"/>
          <w:numId w:val="4"/>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The governing board is advised on whole-school targets in order to make informed decisions</w:t>
      </w:r>
      <w:r w:rsidR="008803C5">
        <w:rPr>
          <w:rFonts w:asciiTheme="minorHAnsi" w:hAnsiTheme="minorHAnsi" w:cstheme="minorHAnsi"/>
          <w:sz w:val="24"/>
          <w:szCs w:val="24"/>
          <w:lang w:val="en-GB"/>
        </w:rPr>
        <w:t>.</w:t>
      </w:r>
    </w:p>
    <w:p w14:paraId="0BA0F2C3" w14:textId="10D2853D" w:rsidR="004E6F56" w:rsidRPr="0064197A" w:rsidRDefault="004E6F56" w:rsidP="0064197A">
      <w:pPr>
        <w:pStyle w:val="4Bulletedcopyblue"/>
        <w:numPr>
          <w:ilvl w:val="0"/>
          <w:numId w:val="4"/>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Proper provision is in place for pupils with different abilities and needs, including children with SEN</w:t>
      </w:r>
      <w:r w:rsidR="008803C5">
        <w:rPr>
          <w:rFonts w:asciiTheme="minorHAnsi" w:hAnsiTheme="minorHAnsi" w:cstheme="minorHAnsi"/>
          <w:sz w:val="24"/>
          <w:szCs w:val="24"/>
          <w:lang w:val="en-GB"/>
        </w:rPr>
        <w:t>.</w:t>
      </w:r>
    </w:p>
    <w:p w14:paraId="0564AEBA" w14:textId="77777777" w:rsidR="004E6F56" w:rsidRPr="0064197A" w:rsidRDefault="004E6F56" w:rsidP="0064197A">
      <w:pPr>
        <w:jc w:val="both"/>
        <w:rPr>
          <w:rFonts w:cstheme="minorHAnsi"/>
        </w:rPr>
      </w:pPr>
    </w:p>
    <w:p w14:paraId="02E6950A" w14:textId="4752EB3B" w:rsidR="004E6F56" w:rsidRPr="0064197A" w:rsidRDefault="004E6F56" w:rsidP="0064197A">
      <w:pPr>
        <w:jc w:val="both"/>
        <w:rPr>
          <w:rFonts w:cstheme="minorHAnsi"/>
          <w:b/>
          <w:bCs/>
          <w:u w:val="single"/>
        </w:rPr>
      </w:pPr>
      <w:r w:rsidRPr="0064197A">
        <w:rPr>
          <w:rFonts w:cstheme="minorHAnsi"/>
          <w:b/>
          <w:bCs/>
          <w:u w:val="single"/>
        </w:rPr>
        <w:t>Subject Lead</w:t>
      </w:r>
    </w:p>
    <w:p w14:paraId="0CF5EA30" w14:textId="65B01708" w:rsidR="006F55A3" w:rsidRPr="0064197A" w:rsidRDefault="006F55A3" w:rsidP="0064197A">
      <w:pPr>
        <w:jc w:val="both"/>
        <w:rPr>
          <w:rFonts w:cstheme="minorHAnsi"/>
          <w:b/>
          <w:bCs/>
          <w:u w:val="single"/>
        </w:rPr>
      </w:pPr>
    </w:p>
    <w:p w14:paraId="5125F30D" w14:textId="77777777" w:rsidR="006F55A3" w:rsidRPr="0064197A" w:rsidRDefault="006F55A3" w:rsidP="0064197A">
      <w:pPr>
        <w:jc w:val="both"/>
        <w:rPr>
          <w:rFonts w:cstheme="minorHAnsi"/>
        </w:rPr>
      </w:pPr>
      <w:r w:rsidRPr="0064197A">
        <w:rPr>
          <w:rFonts w:cstheme="minorHAnsi"/>
        </w:rPr>
        <w:t xml:space="preserve">The subject leader is responsible for: </w:t>
      </w:r>
    </w:p>
    <w:p w14:paraId="37EA1BBB" w14:textId="0779EE25"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Preparing</w:t>
      </w:r>
      <w:r w:rsidR="006F55A3" w:rsidRPr="0064197A">
        <w:rPr>
          <w:rFonts w:cstheme="minorHAnsi"/>
        </w:rPr>
        <w:t xml:space="preserve"> and reviewing policy documents, curriculum overviews and progressions for the subject which support the challenging demands of the national curriculum</w:t>
      </w:r>
      <w:r w:rsidR="00825C03">
        <w:rPr>
          <w:rFonts w:cstheme="minorHAnsi"/>
        </w:rPr>
        <w:t>.</w:t>
      </w:r>
    </w:p>
    <w:p w14:paraId="2B369EE4" w14:textId="1C8CB171"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Ensuring</w:t>
      </w:r>
      <w:r w:rsidR="006F55A3" w:rsidRPr="0064197A">
        <w:rPr>
          <w:rFonts w:cstheme="minorHAnsi"/>
        </w:rPr>
        <w:t xml:space="preserve"> the continuity and progression from year group to year group and that learning is cumulative and ambitious. </w:t>
      </w:r>
    </w:p>
    <w:p w14:paraId="697A4F04" w14:textId="28595E0D"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Keeping</w:t>
      </w:r>
      <w:r w:rsidR="006F55A3" w:rsidRPr="0064197A">
        <w:rPr>
          <w:rFonts w:cstheme="minorHAnsi"/>
        </w:rPr>
        <w:t xml:space="preserve"> abreast of current thinking, research and policy changes which impact PE in school and helping to develop colleagues’ expertise in the subject by leading staff training and providing staff members with the appropriate professional development</w:t>
      </w:r>
      <w:r w:rsidR="00825C03">
        <w:rPr>
          <w:rFonts w:cstheme="minorHAnsi"/>
        </w:rPr>
        <w:t>.</w:t>
      </w:r>
      <w:r w:rsidR="006F55A3" w:rsidRPr="0064197A">
        <w:rPr>
          <w:rFonts w:cstheme="minorHAnsi"/>
        </w:rPr>
        <w:t xml:space="preserve"> </w:t>
      </w:r>
    </w:p>
    <w:p w14:paraId="14364384" w14:textId="069DCB46"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 xml:space="preserve">Liaising </w:t>
      </w:r>
      <w:r w:rsidR="006F55A3" w:rsidRPr="0064197A">
        <w:rPr>
          <w:rFonts w:cstheme="minorHAnsi"/>
        </w:rPr>
        <w:t xml:space="preserve">with local high school PE leads to ensure that provision is also tailored to the children’s needs when they move to their next school setting. </w:t>
      </w:r>
    </w:p>
    <w:p w14:paraId="00C8EA7C" w14:textId="1BDDE864"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Liaising</w:t>
      </w:r>
      <w:r w:rsidR="006F55A3" w:rsidRPr="0064197A">
        <w:rPr>
          <w:rFonts w:cstheme="minorHAnsi"/>
        </w:rPr>
        <w:t xml:space="preserve"> with the named governor to report on progress and attainment in PE</w:t>
      </w:r>
      <w:r w:rsidR="00825C03">
        <w:rPr>
          <w:rFonts w:cstheme="minorHAnsi"/>
        </w:rPr>
        <w:t>.</w:t>
      </w:r>
    </w:p>
    <w:p w14:paraId="36D84E1F" w14:textId="71446231"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Monitoring</w:t>
      </w:r>
      <w:r w:rsidR="006F55A3" w:rsidRPr="0064197A">
        <w:rPr>
          <w:rFonts w:cstheme="minorHAnsi"/>
        </w:rPr>
        <w:t xml:space="preserve"> the learning and teaching of PE, providing timely support for staff where necessary and ensuring that learning time is maximised. </w:t>
      </w:r>
    </w:p>
    <w:p w14:paraId="2339C226" w14:textId="5367C6A3"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Carrying</w:t>
      </w:r>
      <w:r w:rsidR="006F55A3" w:rsidRPr="0064197A">
        <w:rPr>
          <w:rFonts w:cstheme="minorHAnsi"/>
        </w:rPr>
        <w:t xml:space="preserve"> out audits of all PE-related resources and organising their effective deployment and the purchase of additional resources as necessary. </w:t>
      </w:r>
    </w:p>
    <w:p w14:paraId="79D9E44C" w14:textId="5E69A37D" w:rsidR="006F55A3" w:rsidRPr="0064197A" w:rsidRDefault="00CA4DC7" w:rsidP="0064197A">
      <w:pPr>
        <w:pStyle w:val="ListParagraph"/>
        <w:numPr>
          <w:ilvl w:val="0"/>
          <w:numId w:val="4"/>
        </w:numPr>
        <w:spacing w:before="120"/>
        <w:ind w:left="884" w:hanging="357"/>
        <w:jc w:val="both"/>
        <w:rPr>
          <w:rFonts w:cstheme="minorHAnsi"/>
        </w:rPr>
      </w:pPr>
      <w:r>
        <w:rPr>
          <w:rFonts w:cstheme="minorHAnsi"/>
        </w:rPr>
        <w:t>Advising</w:t>
      </w:r>
      <w:r w:rsidR="006F55A3" w:rsidRPr="0064197A">
        <w:rPr>
          <w:rFonts w:cstheme="minorHAnsi"/>
        </w:rPr>
        <w:t xml:space="preserve"> on the contribution of</w:t>
      </w:r>
      <w:r w:rsidR="00825C03">
        <w:rPr>
          <w:rFonts w:cstheme="minorHAnsi"/>
        </w:rPr>
        <w:t xml:space="preserve"> </w:t>
      </w:r>
      <w:r w:rsidR="006F55A3" w:rsidRPr="0064197A">
        <w:rPr>
          <w:rFonts w:cstheme="minorHAnsi"/>
        </w:rPr>
        <w:t xml:space="preserve">PE to other curriculum areas, including cross-curricular and extra-curricular activities. </w:t>
      </w:r>
    </w:p>
    <w:p w14:paraId="175FC7E8" w14:textId="566906B5" w:rsidR="004E6F56" w:rsidRPr="0064197A" w:rsidRDefault="00825C03" w:rsidP="0064197A">
      <w:pPr>
        <w:pStyle w:val="ListParagraph"/>
        <w:numPr>
          <w:ilvl w:val="0"/>
          <w:numId w:val="4"/>
        </w:numPr>
        <w:spacing w:before="120"/>
        <w:ind w:left="884" w:hanging="357"/>
        <w:jc w:val="both"/>
        <w:rPr>
          <w:rFonts w:cstheme="minorHAnsi"/>
          <w:b/>
          <w:bCs/>
          <w:u w:val="single"/>
        </w:rPr>
      </w:pPr>
      <w:r>
        <w:rPr>
          <w:rFonts w:cstheme="minorHAnsi"/>
        </w:rPr>
        <w:t>Ensuring</w:t>
      </w:r>
      <w:r w:rsidR="006F55A3" w:rsidRPr="0064197A">
        <w:rPr>
          <w:rFonts w:cstheme="minorHAnsi"/>
        </w:rPr>
        <w:t xml:space="preserve"> common standards are met for assessing children’s attainment and progress.</w:t>
      </w:r>
    </w:p>
    <w:p w14:paraId="63DB239A" w14:textId="77777777" w:rsidR="004E6F56" w:rsidRPr="0064197A" w:rsidRDefault="004E6F56" w:rsidP="0064197A">
      <w:pPr>
        <w:jc w:val="both"/>
        <w:rPr>
          <w:rFonts w:cstheme="minorHAnsi"/>
        </w:rPr>
      </w:pPr>
    </w:p>
    <w:p w14:paraId="4BA85736" w14:textId="1561C91D" w:rsidR="004E6F56" w:rsidRPr="0064197A" w:rsidRDefault="004E6F56" w:rsidP="0064197A">
      <w:pPr>
        <w:jc w:val="both"/>
        <w:rPr>
          <w:rFonts w:cstheme="minorHAnsi"/>
          <w:b/>
          <w:bCs/>
          <w:u w:val="single"/>
        </w:rPr>
      </w:pPr>
      <w:r w:rsidRPr="0064197A">
        <w:rPr>
          <w:rFonts w:cstheme="minorHAnsi"/>
          <w:b/>
          <w:bCs/>
          <w:u w:val="single"/>
        </w:rPr>
        <w:t>Other Staff</w:t>
      </w:r>
    </w:p>
    <w:p w14:paraId="1C702DEC" w14:textId="636D1B20" w:rsidR="004E6F56" w:rsidRDefault="004E6F56" w:rsidP="0064197A">
      <w:pPr>
        <w:jc w:val="both"/>
        <w:rPr>
          <w:rFonts w:cstheme="minorHAnsi"/>
        </w:rPr>
      </w:pPr>
      <w:r w:rsidRPr="0064197A">
        <w:rPr>
          <w:rFonts w:cstheme="minorHAnsi"/>
        </w:rPr>
        <w:t>Other staff will ensure that the school curriculum is implemented in accordance with this policy.</w:t>
      </w:r>
    </w:p>
    <w:p w14:paraId="25A4D5B0" w14:textId="77777777" w:rsidR="00D573AA" w:rsidRDefault="00D573AA" w:rsidP="0064197A">
      <w:pPr>
        <w:jc w:val="both"/>
        <w:rPr>
          <w:rFonts w:cstheme="minorHAnsi"/>
        </w:rPr>
      </w:pPr>
    </w:p>
    <w:p w14:paraId="0005E624" w14:textId="0AC195B9" w:rsidR="00D573AA" w:rsidRPr="005854E5" w:rsidRDefault="00D573AA" w:rsidP="00B4239B">
      <w:pPr>
        <w:pStyle w:val="p1"/>
        <w:divId w:val="801390745"/>
        <w:rPr>
          <w:rFonts w:asciiTheme="minorHAnsi" w:hAnsiTheme="minorHAnsi"/>
          <w:b/>
          <w:bCs/>
          <w:sz w:val="24"/>
          <w:szCs w:val="24"/>
          <w:u w:val="single"/>
        </w:rPr>
      </w:pPr>
      <w:r w:rsidRPr="005854E5">
        <w:rPr>
          <w:rStyle w:val="s1"/>
          <w:rFonts w:asciiTheme="minorHAnsi" w:hAnsiTheme="minorHAnsi"/>
          <w:b/>
          <w:bCs/>
          <w:sz w:val="24"/>
          <w:szCs w:val="24"/>
          <w:u w:val="single"/>
        </w:rPr>
        <w:t>Parents</w:t>
      </w:r>
    </w:p>
    <w:p w14:paraId="7B1E2279" w14:textId="32FAC894" w:rsidR="00C527AA" w:rsidRPr="00624DA8" w:rsidRDefault="00D573AA" w:rsidP="00624DA8">
      <w:pPr>
        <w:pStyle w:val="p1"/>
        <w:numPr>
          <w:ilvl w:val="0"/>
          <w:numId w:val="18"/>
        </w:numPr>
        <w:jc w:val="both"/>
        <w:divId w:val="801390745"/>
        <w:rPr>
          <w:rFonts w:asciiTheme="minorHAnsi" w:hAnsiTheme="minorHAnsi"/>
          <w:sz w:val="24"/>
          <w:szCs w:val="24"/>
        </w:rPr>
      </w:pPr>
      <w:r w:rsidRPr="00D77589">
        <w:rPr>
          <w:rStyle w:val="s1"/>
          <w:rFonts w:asciiTheme="minorHAnsi" w:hAnsiTheme="minorHAnsi"/>
          <w:sz w:val="24"/>
          <w:szCs w:val="24"/>
        </w:rPr>
        <w:t>Providing their child with the necessary PE kit</w:t>
      </w:r>
      <w:r w:rsidR="00C527AA">
        <w:rPr>
          <w:rStyle w:val="s1"/>
          <w:rFonts w:asciiTheme="minorHAnsi" w:hAnsiTheme="minorHAnsi"/>
          <w:sz w:val="24"/>
          <w:szCs w:val="24"/>
        </w:rPr>
        <w:t xml:space="preserve"> (polo top, black joggers/leggings</w:t>
      </w:r>
      <w:r w:rsidR="00624DA8">
        <w:rPr>
          <w:rStyle w:val="s1"/>
          <w:rFonts w:asciiTheme="minorHAnsi" w:hAnsiTheme="minorHAnsi"/>
          <w:sz w:val="24"/>
          <w:szCs w:val="24"/>
        </w:rPr>
        <w:t xml:space="preserve"> and PE hoodie/ sweatshirt)</w:t>
      </w:r>
    </w:p>
    <w:p w14:paraId="1705662C" w14:textId="6CCEDF9B" w:rsidR="00D573AA" w:rsidRPr="00D77589" w:rsidRDefault="00D573AA" w:rsidP="00B4239B">
      <w:pPr>
        <w:pStyle w:val="p1"/>
        <w:numPr>
          <w:ilvl w:val="0"/>
          <w:numId w:val="18"/>
        </w:numPr>
        <w:jc w:val="both"/>
        <w:divId w:val="801390745"/>
        <w:rPr>
          <w:rFonts w:asciiTheme="minorHAnsi" w:hAnsiTheme="minorHAnsi"/>
          <w:sz w:val="24"/>
          <w:szCs w:val="24"/>
        </w:rPr>
      </w:pPr>
      <w:r w:rsidRPr="00D77589">
        <w:rPr>
          <w:rStyle w:val="s1"/>
          <w:rFonts w:asciiTheme="minorHAnsi" w:hAnsiTheme="minorHAnsi"/>
          <w:sz w:val="24"/>
          <w:szCs w:val="24"/>
        </w:rPr>
        <w:t>Providing their child with appropriate footwear for PE classes.</w:t>
      </w:r>
    </w:p>
    <w:p w14:paraId="77F053FC" w14:textId="5794F1FD" w:rsidR="00D573AA" w:rsidRPr="00D91FB5" w:rsidRDefault="00D573AA" w:rsidP="00D91FB5">
      <w:pPr>
        <w:pStyle w:val="p1"/>
        <w:numPr>
          <w:ilvl w:val="0"/>
          <w:numId w:val="18"/>
        </w:numPr>
        <w:jc w:val="both"/>
        <w:divId w:val="801390745"/>
        <w:rPr>
          <w:rFonts w:asciiTheme="minorHAnsi" w:hAnsiTheme="minorHAnsi"/>
          <w:sz w:val="24"/>
          <w:szCs w:val="24"/>
        </w:rPr>
      </w:pPr>
      <w:r w:rsidRPr="00D77589">
        <w:rPr>
          <w:rStyle w:val="s1"/>
          <w:rFonts w:asciiTheme="minorHAnsi" w:hAnsiTheme="minorHAnsi"/>
          <w:sz w:val="24"/>
          <w:szCs w:val="24"/>
        </w:rPr>
        <w:t>Ensuring that, where necessary, a doctor’s note or similar evidence is provided when their</w:t>
      </w:r>
      <w:r w:rsidR="00D91FB5">
        <w:rPr>
          <w:rFonts w:asciiTheme="minorHAnsi" w:hAnsiTheme="minorHAnsi"/>
          <w:sz w:val="24"/>
          <w:szCs w:val="24"/>
        </w:rPr>
        <w:t xml:space="preserve"> </w:t>
      </w:r>
      <w:r w:rsidRPr="00D91FB5">
        <w:rPr>
          <w:rStyle w:val="s1"/>
          <w:rFonts w:asciiTheme="minorHAnsi" w:hAnsiTheme="minorHAnsi"/>
          <w:sz w:val="24"/>
          <w:szCs w:val="24"/>
        </w:rPr>
        <w:t>child cannot participate in PE lessons.</w:t>
      </w:r>
    </w:p>
    <w:p w14:paraId="2C904733" w14:textId="77777777" w:rsidR="00D77589" w:rsidRPr="00D77589" w:rsidRDefault="00D77589" w:rsidP="00B4239B">
      <w:pPr>
        <w:pStyle w:val="p1"/>
        <w:ind w:left="720" w:hanging="720"/>
        <w:jc w:val="both"/>
        <w:divId w:val="801390745"/>
        <w:rPr>
          <w:rStyle w:val="s1"/>
          <w:rFonts w:asciiTheme="minorHAnsi" w:hAnsiTheme="minorHAnsi" w:cs="Segoe UI Symbol"/>
          <w:sz w:val="24"/>
          <w:szCs w:val="24"/>
        </w:rPr>
      </w:pPr>
    </w:p>
    <w:p w14:paraId="59D2DF35" w14:textId="3F9985F7" w:rsidR="00D573AA" w:rsidRPr="005854E5" w:rsidRDefault="00D573AA" w:rsidP="00B4239B">
      <w:pPr>
        <w:pStyle w:val="p1"/>
        <w:ind w:left="720" w:hanging="720"/>
        <w:jc w:val="both"/>
        <w:divId w:val="801390745"/>
        <w:rPr>
          <w:rFonts w:asciiTheme="minorHAnsi" w:hAnsiTheme="minorHAnsi"/>
          <w:b/>
          <w:bCs/>
          <w:sz w:val="24"/>
          <w:szCs w:val="24"/>
          <w:u w:val="single"/>
        </w:rPr>
      </w:pPr>
      <w:r w:rsidRPr="005854E5">
        <w:rPr>
          <w:rStyle w:val="s1"/>
          <w:rFonts w:asciiTheme="minorHAnsi" w:hAnsiTheme="minorHAnsi"/>
          <w:b/>
          <w:bCs/>
          <w:sz w:val="24"/>
          <w:szCs w:val="24"/>
          <w:u w:val="single"/>
        </w:rPr>
        <w:t>Pupils</w:t>
      </w:r>
    </w:p>
    <w:p w14:paraId="09C9ED6B" w14:textId="1D18FDD0" w:rsidR="00D573AA" w:rsidRPr="00D77589" w:rsidRDefault="00D573AA" w:rsidP="00D91FB5">
      <w:pPr>
        <w:pStyle w:val="p1"/>
        <w:numPr>
          <w:ilvl w:val="0"/>
          <w:numId w:val="22"/>
        </w:numPr>
        <w:jc w:val="both"/>
        <w:divId w:val="801390745"/>
        <w:rPr>
          <w:rFonts w:asciiTheme="minorHAnsi" w:hAnsiTheme="minorHAnsi"/>
          <w:sz w:val="24"/>
          <w:szCs w:val="24"/>
        </w:rPr>
      </w:pPr>
      <w:r w:rsidRPr="00D77589">
        <w:rPr>
          <w:rStyle w:val="s1"/>
          <w:rFonts w:asciiTheme="minorHAnsi" w:hAnsiTheme="minorHAnsi"/>
          <w:sz w:val="24"/>
          <w:szCs w:val="24"/>
        </w:rPr>
        <w:t>Acting in accordance with the Pupil Code of Conduct at all times.</w:t>
      </w:r>
    </w:p>
    <w:p w14:paraId="22A5CA56" w14:textId="58511634" w:rsidR="00D573AA" w:rsidRDefault="009A7F2E" w:rsidP="00D91FB5">
      <w:pPr>
        <w:pStyle w:val="p1"/>
        <w:numPr>
          <w:ilvl w:val="0"/>
          <w:numId w:val="22"/>
        </w:numPr>
        <w:jc w:val="both"/>
        <w:divId w:val="801390745"/>
        <w:rPr>
          <w:rStyle w:val="s1"/>
          <w:rFonts w:asciiTheme="minorHAnsi" w:hAnsiTheme="minorHAnsi"/>
          <w:sz w:val="24"/>
          <w:szCs w:val="24"/>
        </w:rPr>
      </w:pPr>
      <w:r>
        <w:rPr>
          <w:rStyle w:val="s1"/>
          <w:rFonts w:asciiTheme="minorHAnsi" w:hAnsiTheme="minorHAnsi"/>
          <w:sz w:val="24"/>
          <w:szCs w:val="24"/>
        </w:rPr>
        <w:t>Attending school in</w:t>
      </w:r>
      <w:r w:rsidR="00D573AA" w:rsidRPr="00D77589">
        <w:rPr>
          <w:rStyle w:val="s1"/>
          <w:rFonts w:asciiTheme="minorHAnsi" w:hAnsiTheme="minorHAnsi"/>
          <w:sz w:val="24"/>
          <w:szCs w:val="24"/>
        </w:rPr>
        <w:t xml:space="preserve"> their PE kit on the appropriate days.</w:t>
      </w:r>
    </w:p>
    <w:p w14:paraId="34836F08" w14:textId="2D680E88" w:rsidR="00610CB2" w:rsidRPr="00610CB2" w:rsidRDefault="00675BB7" w:rsidP="00610CB2">
      <w:pPr>
        <w:pStyle w:val="p1"/>
        <w:numPr>
          <w:ilvl w:val="0"/>
          <w:numId w:val="22"/>
        </w:numPr>
        <w:jc w:val="both"/>
        <w:divId w:val="801390745"/>
        <w:rPr>
          <w:rFonts w:asciiTheme="minorHAnsi" w:hAnsiTheme="minorHAnsi"/>
          <w:sz w:val="24"/>
          <w:szCs w:val="24"/>
        </w:rPr>
      </w:pPr>
      <w:r>
        <w:rPr>
          <w:rStyle w:val="s1"/>
          <w:rFonts w:asciiTheme="minorHAnsi" w:hAnsiTheme="minorHAnsi"/>
          <w:sz w:val="24"/>
          <w:szCs w:val="24"/>
        </w:rPr>
        <w:t xml:space="preserve">Hair to be tied up and </w:t>
      </w:r>
      <w:r w:rsidR="00F4393C" w:rsidRPr="00F4393C">
        <w:rPr>
          <w:rStyle w:val="s1"/>
          <w:rFonts w:asciiTheme="minorHAnsi" w:hAnsiTheme="minorHAnsi"/>
          <w:b/>
          <w:bCs/>
          <w:sz w:val="24"/>
          <w:szCs w:val="24"/>
        </w:rPr>
        <w:t>ALL</w:t>
      </w:r>
      <w:r w:rsidR="00F4393C">
        <w:rPr>
          <w:rStyle w:val="s1"/>
          <w:rFonts w:asciiTheme="minorHAnsi" w:hAnsiTheme="minorHAnsi"/>
          <w:sz w:val="24"/>
          <w:szCs w:val="24"/>
        </w:rPr>
        <w:t xml:space="preserve"> jewellery</w:t>
      </w:r>
      <w:r w:rsidR="00610CB2">
        <w:rPr>
          <w:rStyle w:val="s1"/>
          <w:rFonts w:asciiTheme="minorHAnsi" w:hAnsiTheme="minorHAnsi"/>
          <w:sz w:val="24"/>
          <w:szCs w:val="24"/>
        </w:rPr>
        <w:t>, including stud earrings</w:t>
      </w:r>
      <w:r w:rsidR="00F4393C">
        <w:rPr>
          <w:rStyle w:val="s1"/>
          <w:rFonts w:asciiTheme="minorHAnsi" w:hAnsiTheme="minorHAnsi"/>
          <w:sz w:val="24"/>
          <w:szCs w:val="24"/>
        </w:rPr>
        <w:t xml:space="preserve"> to be removed on PE days</w:t>
      </w:r>
      <w:r w:rsidR="00610CB2">
        <w:rPr>
          <w:rStyle w:val="s1"/>
          <w:rFonts w:asciiTheme="minorHAnsi" w:hAnsiTheme="minorHAnsi"/>
          <w:sz w:val="24"/>
          <w:szCs w:val="24"/>
        </w:rPr>
        <w:t xml:space="preserve">. </w:t>
      </w:r>
    </w:p>
    <w:p w14:paraId="1083F6D4" w14:textId="344CD661" w:rsidR="00D573AA" w:rsidRPr="00B4239B" w:rsidRDefault="00D573AA" w:rsidP="00D91FB5">
      <w:pPr>
        <w:pStyle w:val="p1"/>
        <w:numPr>
          <w:ilvl w:val="0"/>
          <w:numId w:val="22"/>
        </w:numPr>
        <w:jc w:val="both"/>
        <w:divId w:val="801390745"/>
        <w:rPr>
          <w:rFonts w:asciiTheme="minorHAnsi" w:hAnsiTheme="minorHAnsi"/>
          <w:sz w:val="24"/>
          <w:szCs w:val="24"/>
        </w:rPr>
      </w:pPr>
      <w:r w:rsidRPr="00D77589">
        <w:rPr>
          <w:rStyle w:val="s1"/>
          <w:rFonts w:asciiTheme="minorHAnsi" w:hAnsiTheme="minorHAnsi"/>
          <w:sz w:val="24"/>
          <w:szCs w:val="24"/>
        </w:rPr>
        <w:t>Notifying their teacher of any reason why they should not participate in PE lessons and</w:t>
      </w:r>
      <w:r w:rsidR="00B4239B">
        <w:rPr>
          <w:rFonts w:asciiTheme="minorHAnsi" w:hAnsiTheme="minorHAnsi"/>
          <w:sz w:val="24"/>
          <w:szCs w:val="24"/>
        </w:rPr>
        <w:t xml:space="preserve"> </w:t>
      </w:r>
      <w:r w:rsidRPr="00B4239B">
        <w:rPr>
          <w:rStyle w:val="s1"/>
          <w:rFonts w:asciiTheme="minorHAnsi" w:hAnsiTheme="minorHAnsi"/>
          <w:sz w:val="24"/>
          <w:szCs w:val="24"/>
        </w:rPr>
        <w:t>providing appropriate evidence, where necessary.</w:t>
      </w:r>
    </w:p>
    <w:p w14:paraId="31A0E088" w14:textId="4E7EC996" w:rsidR="00D573AA" w:rsidRPr="00D77589" w:rsidRDefault="00D573AA" w:rsidP="00D91FB5">
      <w:pPr>
        <w:pStyle w:val="p1"/>
        <w:numPr>
          <w:ilvl w:val="0"/>
          <w:numId w:val="22"/>
        </w:numPr>
        <w:jc w:val="both"/>
        <w:divId w:val="801390745"/>
        <w:rPr>
          <w:rFonts w:asciiTheme="minorHAnsi" w:hAnsiTheme="minorHAnsi"/>
          <w:sz w:val="24"/>
          <w:szCs w:val="24"/>
        </w:rPr>
      </w:pPr>
      <w:r w:rsidRPr="00D77589">
        <w:rPr>
          <w:rStyle w:val="s1"/>
          <w:rFonts w:asciiTheme="minorHAnsi" w:hAnsiTheme="minorHAnsi"/>
          <w:sz w:val="24"/>
          <w:szCs w:val="24"/>
        </w:rPr>
        <w:t>Adhering to the Behaviour Policy at all times.</w:t>
      </w:r>
    </w:p>
    <w:p w14:paraId="3D91CC3A" w14:textId="77777777" w:rsidR="002D0DC6" w:rsidRPr="0064197A" w:rsidRDefault="002D0DC6" w:rsidP="0064197A">
      <w:pPr>
        <w:jc w:val="both"/>
        <w:rPr>
          <w:rFonts w:cstheme="minorHAnsi"/>
        </w:rPr>
      </w:pPr>
    </w:p>
    <w:p w14:paraId="57A3AC1F" w14:textId="7C680E3B" w:rsidR="004E6F56" w:rsidRPr="0064197A" w:rsidRDefault="004E6F56" w:rsidP="0064197A">
      <w:pPr>
        <w:pStyle w:val="Heading1"/>
        <w:jc w:val="both"/>
        <w:rPr>
          <w:rFonts w:asciiTheme="minorHAnsi" w:hAnsiTheme="minorHAnsi" w:cstheme="minorHAnsi"/>
        </w:rPr>
      </w:pPr>
      <w:r w:rsidRPr="0064197A">
        <w:rPr>
          <w:rFonts w:asciiTheme="minorHAnsi" w:hAnsiTheme="minorHAnsi" w:cstheme="minorHAnsi"/>
        </w:rPr>
        <w:t>Scaffold and Challenge</w:t>
      </w:r>
    </w:p>
    <w:p w14:paraId="3D0F048B" w14:textId="77777777" w:rsidR="004E6F56" w:rsidRPr="0064197A" w:rsidRDefault="004E6F56" w:rsidP="0064197A">
      <w:pPr>
        <w:jc w:val="both"/>
        <w:rPr>
          <w:rFonts w:cstheme="minorHAnsi"/>
        </w:rPr>
      </w:pPr>
    </w:p>
    <w:p w14:paraId="2506932D" w14:textId="77777777" w:rsidR="007F2FCD" w:rsidRPr="0064197A" w:rsidRDefault="007F2FCD" w:rsidP="0064197A">
      <w:pPr>
        <w:jc w:val="both"/>
        <w:rPr>
          <w:rFonts w:cstheme="minorHAnsi"/>
        </w:rPr>
      </w:pPr>
      <w:r w:rsidRPr="0064197A">
        <w:rPr>
          <w:rFonts w:cstheme="minorHAnsi"/>
        </w:rPr>
        <w:t>Teachers set high expectations for all pupils. They will use appropriate assessment to set ambitious targets and plan challenging work for all groups, including:</w:t>
      </w:r>
    </w:p>
    <w:p w14:paraId="0848DAC6" w14:textId="77777777" w:rsidR="007F2FCD" w:rsidRPr="0064197A" w:rsidRDefault="007F2FCD" w:rsidP="0064197A">
      <w:pPr>
        <w:pStyle w:val="4Bulletedcopyblue"/>
        <w:numPr>
          <w:ilvl w:val="0"/>
          <w:numId w:val="6"/>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More able pupils</w:t>
      </w:r>
    </w:p>
    <w:p w14:paraId="6DFDA4F6" w14:textId="77777777" w:rsidR="007F2FCD" w:rsidRPr="0064197A" w:rsidRDefault="007F2FCD" w:rsidP="0064197A">
      <w:pPr>
        <w:pStyle w:val="4Bulletedcopyblue"/>
        <w:numPr>
          <w:ilvl w:val="0"/>
          <w:numId w:val="6"/>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Pupils with low prior attainment</w:t>
      </w:r>
    </w:p>
    <w:p w14:paraId="36AE52B3" w14:textId="77777777" w:rsidR="007F2FCD" w:rsidRPr="0064197A" w:rsidRDefault="007F2FCD" w:rsidP="0064197A">
      <w:pPr>
        <w:pStyle w:val="4Bulletedcopyblue"/>
        <w:numPr>
          <w:ilvl w:val="0"/>
          <w:numId w:val="6"/>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Pupils from disadvantaged backgrounds</w:t>
      </w:r>
    </w:p>
    <w:p w14:paraId="58A77511" w14:textId="77777777" w:rsidR="007F2FCD" w:rsidRPr="0064197A" w:rsidRDefault="007F2FCD" w:rsidP="0064197A">
      <w:pPr>
        <w:pStyle w:val="4Bulletedcopyblue"/>
        <w:numPr>
          <w:ilvl w:val="0"/>
          <w:numId w:val="6"/>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Pupils with SEN</w:t>
      </w:r>
    </w:p>
    <w:p w14:paraId="2B42F76D" w14:textId="77777777" w:rsidR="007F2FCD" w:rsidRPr="0064197A" w:rsidRDefault="007F2FCD" w:rsidP="0064197A">
      <w:pPr>
        <w:pStyle w:val="4Bulletedcopyblue"/>
        <w:numPr>
          <w:ilvl w:val="0"/>
          <w:numId w:val="6"/>
        </w:numPr>
        <w:jc w:val="both"/>
        <w:rPr>
          <w:rFonts w:asciiTheme="minorHAnsi" w:hAnsiTheme="minorHAnsi" w:cstheme="minorHAnsi"/>
          <w:sz w:val="24"/>
          <w:szCs w:val="24"/>
          <w:lang w:val="en-GB"/>
        </w:rPr>
      </w:pPr>
      <w:r w:rsidRPr="0064197A">
        <w:rPr>
          <w:rFonts w:asciiTheme="minorHAnsi" w:hAnsiTheme="minorHAnsi" w:cstheme="minorHAnsi"/>
          <w:sz w:val="24"/>
          <w:szCs w:val="24"/>
          <w:lang w:val="en-GB"/>
        </w:rPr>
        <w:t>Pupils with English as an additional language (EAL)</w:t>
      </w:r>
    </w:p>
    <w:p w14:paraId="431AD9CE" w14:textId="17923FEE" w:rsidR="007F2FCD" w:rsidRPr="0064197A" w:rsidRDefault="007F2FCD" w:rsidP="0064197A">
      <w:pPr>
        <w:jc w:val="both"/>
        <w:rPr>
          <w:rFonts w:cstheme="minorHAnsi"/>
        </w:rPr>
      </w:pPr>
      <w:r w:rsidRPr="0064197A">
        <w:rPr>
          <w:rFonts w:cstheme="minorHAnsi"/>
        </w:rPr>
        <w:t>Teachers will plan</w:t>
      </w:r>
      <w:r w:rsidR="0007658D">
        <w:rPr>
          <w:rFonts w:cstheme="minorHAnsi"/>
        </w:rPr>
        <w:t xml:space="preserve">/ adapt </w:t>
      </w:r>
      <w:r w:rsidRPr="0064197A">
        <w:rPr>
          <w:rFonts w:cstheme="minorHAnsi"/>
        </w:rPr>
        <w:t xml:space="preserve">lessons so that pupils with SEN and/or disabilities are scaffolded in order that they can study </w:t>
      </w:r>
      <w:r w:rsidR="00D61B65" w:rsidRPr="0064197A">
        <w:rPr>
          <w:rFonts w:cstheme="minorHAnsi"/>
        </w:rPr>
        <w:t>PE</w:t>
      </w:r>
      <w:r w:rsidRPr="0064197A">
        <w:rPr>
          <w:rFonts w:cstheme="minorHAnsi"/>
        </w:rPr>
        <w:t xml:space="preserve"> wherever possible and ensure that there are no barriers to every pupil achieving.</w:t>
      </w:r>
    </w:p>
    <w:p w14:paraId="5877D06F" w14:textId="77777777" w:rsidR="007F2FCD" w:rsidRPr="0064197A" w:rsidRDefault="007F2FCD" w:rsidP="0064197A">
      <w:pPr>
        <w:jc w:val="both"/>
        <w:rPr>
          <w:rFonts w:cstheme="minorHAnsi"/>
        </w:rPr>
      </w:pPr>
    </w:p>
    <w:p w14:paraId="78227911" w14:textId="07840FD7" w:rsidR="007F2FCD" w:rsidRPr="0064197A" w:rsidRDefault="007F2FCD" w:rsidP="0064197A">
      <w:pPr>
        <w:jc w:val="both"/>
        <w:rPr>
          <w:rFonts w:cstheme="minorHAnsi"/>
        </w:rPr>
      </w:pPr>
      <w:r w:rsidRPr="0064197A">
        <w:rPr>
          <w:rFonts w:cstheme="minorHAnsi"/>
        </w:rPr>
        <w:t>Teachers will also take account of the needs of pupils whose first language is not English. Lessons will be planned so that teaching opportunities help pupils to develop their English, and to support pupils to take part in all subjects.</w:t>
      </w:r>
    </w:p>
    <w:p w14:paraId="70605297" w14:textId="77777777" w:rsidR="007F2FCD" w:rsidRPr="0064197A" w:rsidRDefault="007F2FCD" w:rsidP="0064197A">
      <w:pPr>
        <w:jc w:val="both"/>
        <w:rPr>
          <w:rFonts w:cstheme="minorHAnsi"/>
        </w:rPr>
      </w:pPr>
    </w:p>
    <w:p w14:paraId="5D8B7B15" w14:textId="77777777" w:rsidR="007F2FCD" w:rsidRPr="0064197A" w:rsidRDefault="007F2FCD" w:rsidP="0064197A">
      <w:pPr>
        <w:jc w:val="both"/>
        <w:rPr>
          <w:rFonts w:cstheme="minorHAnsi"/>
        </w:rPr>
      </w:pPr>
      <w:r w:rsidRPr="0064197A">
        <w:rPr>
          <w:rFonts w:cstheme="minorHAnsi"/>
        </w:rPr>
        <w:t>Further information can be found in our statement of equality information and objectives, and in our SEN policy and information report.</w:t>
      </w:r>
    </w:p>
    <w:p w14:paraId="2E68DD76" w14:textId="77777777" w:rsidR="007F2FCD" w:rsidRPr="0064197A" w:rsidRDefault="007F2FCD" w:rsidP="0064197A">
      <w:pPr>
        <w:jc w:val="both"/>
        <w:rPr>
          <w:rFonts w:cstheme="minorHAnsi"/>
          <w:highlight w:val="yellow"/>
        </w:rPr>
      </w:pPr>
    </w:p>
    <w:p w14:paraId="6A4D6746" w14:textId="1C797E38" w:rsidR="00892AFF" w:rsidRPr="0064197A" w:rsidRDefault="00892AFF" w:rsidP="0064197A">
      <w:pPr>
        <w:pStyle w:val="xdefault"/>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 xml:space="preserve">In planning </w:t>
      </w:r>
      <w:r w:rsidR="00D61B65" w:rsidRPr="0064197A">
        <w:rPr>
          <w:rFonts w:asciiTheme="minorHAnsi" w:hAnsiTheme="minorHAnsi" w:cstheme="minorHAnsi"/>
          <w:color w:val="000000"/>
          <w:bdr w:val="none" w:sz="0" w:space="0" w:color="auto" w:frame="1"/>
        </w:rPr>
        <w:t>lessons</w:t>
      </w:r>
      <w:r w:rsidRPr="0064197A">
        <w:rPr>
          <w:rFonts w:asciiTheme="minorHAnsi" w:hAnsiTheme="minorHAnsi" w:cstheme="minorHAnsi"/>
          <w:color w:val="000000"/>
          <w:bdr w:val="none" w:sz="0" w:space="0" w:color="auto" w:frame="1"/>
        </w:rPr>
        <w:t>, the teachers will aim:</w:t>
      </w:r>
    </w:p>
    <w:p w14:paraId="367FCE2F" w14:textId="77777777" w:rsidR="00892AFF" w:rsidRPr="0064197A" w:rsidRDefault="00892AFF" w:rsidP="0064197A">
      <w:pPr>
        <w:pStyle w:val="xdefault"/>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 </w:t>
      </w:r>
    </w:p>
    <w:p w14:paraId="6015AE2C" w14:textId="2E6B67F2"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lastRenderedPageBreak/>
        <w:t xml:space="preserve">To provide breadth and balance of activities for all </w:t>
      </w:r>
      <w:r w:rsidR="0007658D">
        <w:rPr>
          <w:rFonts w:asciiTheme="minorHAnsi" w:hAnsiTheme="minorHAnsi" w:cstheme="minorHAnsi"/>
          <w:color w:val="000000"/>
          <w:bdr w:val="none" w:sz="0" w:space="0" w:color="auto" w:frame="1"/>
        </w:rPr>
        <w:t>children.</w:t>
      </w:r>
    </w:p>
    <w:p w14:paraId="3AC7CAAA" w14:textId="5CB3E586"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 xml:space="preserve">To provide a </w:t>
      </w:r>
      <w:r w:rsidR="00D61B65" w:rsidRPr="0064197A">
        <w:rPr>
          <w:rFonts w:asciiTheme="minorHAnsi" w:hAnsiTheme="minorHAnsi" w:cstheme="minorHAnsi"/>
          <w:color w:val="000000"/>
          <w:bdr w:val="none" w:sz="0" w:space="0" w:color="auto" w:frame="1"/>
        </w:rPr>
        <w:t>PE</w:t>
      </w:r>
      <w:r w:rsidRPr="0064197A">
        <w:rPr>
          <w:rFonts w:asciiTheme="minorHAnsi" w:hAnsiTheme="minorHAnsi" w:cstheme="minorHAnsi"/>
          <w:color w:val="000000"/>
          <w:bdr w:val="none" w:sz="0" w:space="0" w:color="auto" w:frame="1"/>
        </w:rPr>
        <w:t xml:space="preserve"> curriculum </w:t>
      </w:r>
      <w:r w:rsidR="00D61B65" w:rsidRPr="0064197A">
        <w:rPr>
          <w:rFonts w:asciiTheme="minorHAnsi" w:hAnsiTheme="minorHAnsi" w:cstheme="minorHAnsi"/>
          <w:color w:val="000000"/>
          <w:bdr w:val="none" w:sz="0" w:space="0" w:color="auto" w:frame="1"/>
        </w:rPr>
        <w:t xml:space="preserve">that </w:t>
      </w:r>
      <w:r w:rsidRPr="0064197A">
        <w:rPr>
          <w:rFonts w:asciiTheme="minorHAnsi" w:hAnsiTheme="minorHAnsi" w:cstheme="minorHAnsi"/>
          <w:color w:val="000000"/>
          <w:bdr w:val="none" w:sz="0" w:space="0" w:color="auto" w:frame="1"/>
        </w:rPr>
        <w:t>meet</w:t>
      </w:r>
      <w:r w:rsidR="00D61B65" w:rsidRPr="0064197A">
        <w:rPr>
          <w:rFonts w:asciiTheme="minorHAnsi" w:hAnsiTheme="minorHAnsi" w:cstheme="minorHAnsi"/>
          <w:color w:val="000000"/>
          <w:bdr w:val="none" w:sz="0" w:space="0" w:color="auto" w:frame="1"/>
        </w:rPr>
        <w:t>s</w:t>
      </w:r>
      <w:r w:rsidRPr="0064197A">
        <w:rPr>
          <w:rFonts w:asciiTheme="minorHAnsi" w:hAnsiTheme="minorHAnsi" w:cstheme="minorHAnsi"/>
          <w:color w:val="000000"/>
          <w:bdr w:val="none" w:sz="0" w:space="0" w:color="auto" w:frame="1"/>
        </w:rPr>
        <w:t xml:space="preserve"> the needs of all children</w:t>
      </w:r>
      <w:r w:rsidR="0007658D">
        <w:rPr>
          <w:rFonts w:asciiTheme="minorHAnsi" w:hAnsiTheme="minorHAnsi" w:cstheme="minorHAnsi"/>
          <w:color w:val="000000"/>
          <w:bdr w:val="none" w:sz="0" w:space="0" w:color="auto" w:frame="1"/>
        </w:rPr>
        <w:t>.</w:t>
      </w:r>
    </w:p>
    <w:p w14:paraId="1DB6BF31" w14:textId="522D4FC6"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To set suitable learning challenges for individuals or small groups of children</w:t>
      </w:r>
      <w:r w:rsidR="003123F2" w:rsidRPr="0064197A">
        <w:rPr>
          <w:rFonts w:asciiTheme="minorHAnsi" w:hAnsiTheme="minorHAnsi" w:cstheme="minorHAnsi"/>
          <w:color w:val="000000"/>
          <w:bdr w:val="none" w:sz="0" w:space="0" w:color="auto" w:frame="1"/>
        </w:rPr>
        <w:t xml:space="preserve"> where necessary</w:t>
      </w:r>
      <w:r w:rsidR="0007658D">
        <w:rPr>
          <w:rFonts w:asciiTheme="minorHAnsi" w:hAnsiTheme="minorHAnsi" w:cstheme="minorHAnsi"/>
          <w:color w:val="000000"/>
          <w:bdr w:val="none" w:sz="0" w:space="0" w:color="auto" w:frame="1"/>
        </w:rPr>
        <w:t>.</w:t>
      </w:r>
    </w:p>
    <w:p w14:paraId="06D16FB4" w14:textId="35D5D17F"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To respond to pupils</w:t>
      </w:r>
      <w:r w:rsidR="003123F2" w:rsidRPr="0064197A">
        <w:rPr>
          <w:rFonts w:asciiTheme="minorHAnsi" w:hAnsiTheme="minorHAnsi" w:cstheme="minorHAnsi"/>
          <w:color w:val="000000"/>
          <w:bdr w:val="none" w:sz="0" w:space="0" w:color="auto" w:frame="1"/>
        </w:rPr>
        <w:t>’</w:t>
      </w:r>
      <w:r w:rsidRPr="0064197A">
        <w:rPr>
          <w:rFonts w:asciiTheme="minorHAnsi" w:hAnsiTheme="minorHAnsi" w:cstheme="minorHAnsi"/>
          <w:color w:val="000000"/>
          <w:bdr w:val="none" w:sz="0" w:space="0" w:color="auto" w:frame="1"/>
        </w:rPr>
        <w:t xml:space="preserve"> diverse learning needs</w:t>
      </w:r>
      <w:r w:rsidR="0007658D">
        <w:rPr>
          <w:rFonts w:asciiTheme="minorHAnsi" w:hAnsiTheme="minorHAnsi" w:cstheme="minorHAnsi"/>
          <w:color w:val="000000"/>
          <w:bdr w:val="none" w:sz="0" w:space="0" w:color="auto" w:frame="1"/>
        </w:rPr>
        <w:t>.</w:t>
      </w:r>
    </w:p>
    <w:p w14:paraId="2BB70902" w14:textId="3C394E16"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To liaise with the SENCo to ensure that provision is made for all children with SEND</w:t>
      </w:r>
      <w:r w:rsidR="0007658D">
        <w:rPr>
          <w:rFonts w:asciiTheme="minorHAnsi" w:hAnsiTheme="minorHAnsi" w:cstheme="minorHAnsi"/>
          <w:color w:val="000000"/>
          <w:bdr w:val="none" w:sz="0" w:space="0" w:color="auto" w:frame="1"/>
        </w:rPr>
        <w:t>.</w:t>
      </w:r>
    </w:p>
    <w:p w14:paraId="27E1698B" w14:textId="1C594BDE"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 xml:space="preserve">To relate activities for SEND children to their </w:t>
      </w:r>
      <w:r w:rsidR="003123F2" w:rsidRPr="0064197A">
        <w:rPr>
          <w:rFonts w:asciiTheme="minorHAnsi" w:hAnsiTheme="minorHAnsi" w:cstheme="minorHAnsi"/>
          <w:color w:val="000000"/>
          <w:bdr w:val="none" w:sz="0" w:space="0" w:color="auto" w:frame="1"/>
        </w:rPr>
        <w:t xml:space="preserve">Personal </w:t>
      </w:r>
      <w:r w:rsidRPr="0064197A">
        <w:rPr>
          <w:rFonts w:asciiTheme="minorHAnsi" w:hAnsiTheme="minorHAnsi" w:cstheme="minorHAnsi"/>
          <w:color w:val="000000"/>
          <w:bdr w:val="none" w:sz="0" w:space="0" w:color="auto" w:frame="1"/>
        </w:rPr>
        <w:t>Learning Plan targets</w:t>
      </w:r>
      <w:r w:rsidR="0007658D">
        <w:rPr>
          <w:rFonts w:asciiTheme="minorHAnsi" w:hAnsiTheme="minorHAnsi" w:cstheme="minorHAnsi"/>
          <w:color w:val="000000"/>
          <w:bdr w:val="none" w:sz="0" w:space="0" w:color="auto" w:frame="1"/>
        </w:rPr>
        <w:t>.</w:t>
      </w:r>
    </w:p>
    <w:p w14:paraId="0D9ACED8" w14:textId="7370FCE0"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To overcome potential barriers to learning and assessment for individuals and groups of pupils</w:t>
      </w:r>
      <w:r w:rsidR="0007658D">
        <w:rPr>
          <w:rFonts w:asciiTheme="minorHAnsi" w:hAnsiTheme="minorHAnsi" w:cstheme="minorHAnsi"/>
          <w:color w:val="000000"/>
          <w:bdr w:val="none" w:sz="0" w:space="0" w:color="auto" w:frame="1"/>
        </w:rPr>
        <w:t>.</w:t>
      </w:r>
    </w:p>
    <w:p w14:paraId="06FDE3AD" w14:textId="27DC98B5" w:rsidR="00892AFF" w:rsidRPr="0064197A" w:rsidRDefault="00892AFF" w:rsidP="0064197A">
      <w:pPr>
        <w:pStyle w:val="xdefault"/>
        <w:numPr>
          <w:ilvl w:val="0"/>
          <w:numId w:val="9"/>
        </w:numPr>
        <w:shd w:val="clear" w:color="auto" w:fill="FFFFFF"/>
        <w:spacing w:before="0" w:beforeAutospacing="0" w:after="0" w:afterAutospacing="0"/>
        <w:jc w:val="both"/>
        <w:rPr>
          <w:rFonts w:asciiTheme="minorHAnsi" w:hAnsiTheme="minorHAnsi" w:cstheme="minorHAnsi"/>
          <w:color w:val="000000"/>
          <w:sz w:val="26"/>
          <w:szCs w:val="28"/>
        </w:rPr>
      </w:pPr>
      <w:r w:rsidRPr="0064197A">
        <w:rPr>
          <w:rFonts w:asciiTheme="minorHAnsi" w:hAnsiTheme="minorHAnsi" w:cstheme="minorHAnsi"/>
          <w:color w:val="000000"/>
          <w:bdr w:val="none" w:sz="0" w:space="0" w:color="auto" w:frame="1"/>
        </w:rPr>
        <w:t xml:space="preserve">To provide </w:t>
      </w:r>
      <w:r w:rsidR="003123F2" w:rsidRPr="0064197A">
        <w:rPr>
          <w:rFonts w:asciiTheme="minorHAnsi" w:hAnsiTheme="minorHAnsi" w:cstheme="minorHAnsi"/>
          <w:color w:val="000000"/>
          <w:bdr w:val="none" w:sz="0" w:space="0" w:color="auto" w:frame="1"/>
        </w:rPr>
        <w:t xml:space="preserve">scaffolding </w:t>
      </w:r>
      <w:r w:rsidR="00D61B65" w:rsidRPr="0064197A">
        <w:rPr>
          <w:rFonts w:asciiTheme="minorHAnsi" w:hAnsiTheme="minorHAnsi" w:cstheme="minorHAnsi"/>
          <w:color w:val="000000"/>
          <w:bdr w:val="none" w:sz="0" w:space="0" w:color="auto" w:frame="1"/>
        </w:rPr>
        <w:t xml:space="preserve">and appropriate resources </w:t>
      </w:r>
      <w:r w:rsidR="003123F2" w:rsidRPr="0064197A">
        <w:rPr>
          <w:rFonts w:asciiTheme="minorHAnsi" w:hAnsiTheme="minorHAnsi" w:cstheme="minorHAnsi"/>
          <w:color w:val="000000"/>
          <w:bdr w:val="none" w:sz="0" w:space="0" w:color="auto" w:frame="1"/>
        </w:rPr>
        <w:t>for pupils where necessary.</w:t>
      </w:r>
    </w:p>
    <w:p w14:paraId="1CBEA575" w14:textId="77777777" w:rsidR="00892AFF" w:rsidRPr="0064197A" w:rsidRDefault="00892AFF" w:rsidP="0064197A">
      <w:pPr>
        <w:jc w:val="both"/>
        <w:rPr>
          <w:rFonts w:cstheme="minorHAnsi"/>
        </w:rPr>
      </w:pPr>
    </w:p>
    <w:p w14:paraId="317DD544" w14:textId="079042EF" w:rsidR="00892AFF" w:rsidRPr="0064197A" w:rsidRDefault="00892AFF" w:rsidP="0064197A">
      <w:pPr>
        <w:pStyle w:val="Heading1"/>
        <w:jc w:val="both"/>
        <w:rPr>
          <w:rFonts w:asciiTheme="minorHAnsi" w:hAnsiTheme="minorHAnsi" w:cstheme="minorHAnsi"/>
        </w:rPr>
      </w:pPr>
      <w:r w:rsidRPr="0064197A">
        <w:rPr>
          <w:rFonts w:asciiTheme="minorHAnsi" w:hAnsiTheme="minorHAnsi" w:cstheme="minorHAnsi"/>
        </w:rPr>
        <w:t>Spoken Language</w:t>
      </w:r>
    </w:p>
    <w:p w14:paraId="44648126" w14:textId="7CBBA87C" w:rsidR="00064EC8" w:rsidRPr="0064197A" w:rsidRDefault="00064EC8" w:rsidP="0064197A">
      <w:pPr>
        <w:jc w:val="both"/>
        <w:rPr>
          <w:rFonts w:cstheme="minorHAnsi"/>
        </w:rPr>
      </w:pPr>
      <w:r w:rsidRPr="0064197A">
        <w:rPr>
          <w:rStyle w:val="normaltextrun"/>
          <w:rFonts w:cstheme="minorHAnsi"/>
          <w:color w:val="000000"/>
          <w:shd w:val="clear" w:color="auto" w:fill="FFFFFF"/>
        </w:rPr>
        <w:t>The national curriculum for PE reflects the importance of spoken language in pupil’s development across the whole curriculum - cognitively, socially and linguistically. The quality and variety of language that pupils hear and speak are key factors in developing their Physical Education vocabulary.  They must be assisted in making their thinking clear to themselves as well as others and teachers should ensure that pupils build secure foundations by using discussion and carefully tailored questions to probe and remedy any misconceptions or inappropriate use of language within a physical activity.</w:t>
      </w:r>
      <w:r w:rsidRPr="0064197A">
        <w:rPr>
          <w:rStyle w:val="eop"/>
          <w:rFonts w:cstheme="minorHAnsi"/>
          <w:b/>
          <w:bCs/>
          <w:color w:val="000000"/>
          <w:shd w:val="clear" w:color="auto" w:fill="FFFFFF"/>
        </w:rPr>
        <w:t> </w:t>
      </w:r>
    </w:p>
    <w:p w14:paraId="05561B9D" w14:textId="77777777" w:rsidR="00430B05" w:rsidRPr="0064197A" w:rsidRDefault="00430B05" w:rsidP="0064197A">
      <w:pPr>
        <w:jc w:val="both"/>
        <w:rPr>
          <w:rFonts w:cstheme="minorHAnsi"/>
        </w:rPr>
      </w:pPr>
    </w:p>
    <w:p w14:paraId="10A84077" w14:textId="58B71690" w:rsidR="004E6F56" w:rsidRPr="0064197A" w:rsidRDefault="004E6F56" w:rsidP="0064197A">
      <w:pPr>
        <w:pStyle w:val="Heading1"/>
        <w:jc w:val="both"/>
        <w:rPr>
          <w:rFonts w:asciiTheme="minorHAnsi" w:hAnsiTheme="minorHAnsi" w:cstheme="minorHAnsi"/>
        </w:rPr>
      </w:pPr>
      <w:r w:rsidRPr="0064197A">
        <w:rPr>
          <w:rFonts w:asciiTheme="minorHAnsi" w:hAnsiTheme="minorHAnsi" w:cstheme="minorHAnsi"/>
        </w:rPr>
        <w:t>British Values</w:t>
      </w:r>
      <w:r w:rsidR="00884B18" w:rsidRPr="0064197A">
        <w:rPr>
          <w:rFonts w:asciiTheme="minorHAnsi" w:hAnsiTheme="minorHAnsi" w:cstheme="minorHAnsi"/>
        </w:rPr>
        <w:t xml:space="preserve"> &amp; Culture</w:t>
      </w:r>
    </w:p>
    <w:p w14:paraId="43A2C077" w14:textId="77777777" w:rsidR="00430B05" w:rsidRPr="0064197A" w:rsidRDefault="00430B05" w:rsidP="0064197A">
      <w:pPr>
        <w:jc w:val="both"/>
        <w:rPr>
          <w:rFonts w:cstheme="minorHAnsi"/>
        </w:rPr>
      </w:pPr>
    </w:p>
    <w:p w14:paraId="7EAB1F06" w14:textId="00D34F39" w:rsidR="00884B18" w:rsidRPr="0064197A" w:rsidRDefault="00884B18" w:rsidP="0064197A">
      <w:pPr>
        <w:jc w:val="both"/>
        <w:rPr>
          <w:rFonts w:cstheme="minorHAnsi"/>
          <w:b/>
          <w:bCs/>
          <w:u w:val="single"/>
        </w:rPr>
      </w:pPr>
      <w:r w:rsidRPr="0064197A">
        <w:rPr>
          <w:rFonts w:cstheme="minorHAnsi"/>
          <w:b/>
          <w:bCs/>
          <w:u w:val="single"/>
        </w:rPr>
        <w:t>British Values</w:t>
      </w:r>
    </w:p>
    <w:p w14:paraId="5F399641" w14:textId="21BA18CE" w:rsidR="007F2FCD" w:rsidRPr="0064197A" w:rsidRDefault="007F2FCD" w:rsidP="0064197A">
      <w:pPr>
        <w:shd w:val="clear" w:color="auto" w:fill="FFFFFF"/>
        <w:jc w:val="both"/>
        <w:textAlignment w:val="baseline"/>
        <w:rPr>
          <w:rFonts w:eastAsia="Times New Roman" w:cstheme="minorHAnsi"/>
          <w:color w:val="000000"/>
          <w:lang w:eastAsia="en-GB"/>
        </w:rPr>
      </w:pPr>
      <w:r w:rsidRPr="0064197A">
        <w:rPr>
          <w:rFonts w:eastAsia="Times New Roman" w:cstheme="minorHAnsi"/>
          <w:color w:val="000000"/>
          <w:lang w:eastAsia="en-GB"/>
        </w:rPr>
        <w:t xml:space="preserve">Our school reflects the British values in all that we do.  We aim to support our children throughout their primary school journey so they can develop into safe and caring individuals who will become democratic, responsible and tolerant adults who will make a positive difference to the society they live in.  Some of the ways in which British values are embedded within </w:t>
      </w:r>
      <w:r w:rsidR="00064EC8" w:rsidRPr="0064197A">
        <w:rPr>
          <w:rFonts w:eastAsia="Times New Roman" w:cstheme="minorHAnsi"/>
          <w:color w:val="000000"/>
          <w:lang w:eastAsia="en-GB"/>
        </w:rPr>
        <w:t xml:space="preserve">PE </w:t>
      </w:r>
      <w:r w:rsidRPr="0064197A">
        <w:rPr>
          <w:rFonts w:eastAsia="Times New Roman" w:cstheme="minorHAnsi"/>
          <w:color w:val="000000"/>
          <w:lang w:eastAsia="en-GB"/>
        </w:rPr>
        <w:t>are:</w:t>
      </w:r>
    </w:p>
    <w:p w14:paraId="368DD2ED" w14:textId="239EDD44" w:rsidR="00064EC8" w:rsidRPr="0064197A" w:rsidRDefault="00064EC8" w:rsidP="0064197A">
      <w:pPr>
        <w:numPr>
          <w:ilvl w:val="0"/>
          <w:numId w:val="5"/>
        </w:numPr>
        <w:shd w:val="clear" w:color="auto" w:fill="FFFFFF"/>
        <w:spacing w:before="100" w:beforeAutospacing="1" w:after="100" w:afterAutospacing="1"/>
        <w:jc w:val="both"/>
        <w:textAlignment w:val="baseline"/>
        <w:rPr>
          <w:rFonts w:eastAsia="Times New Roman" w:cstheme="minorHAnsi"/>
          <w:b/>
          <w:bCs/>
          <w:color w:val="000000"/>
          <w:u w:val="single"/>
          <w:lang w:eastAsia="en-GB"/>
        </w:rPr>
      </w:pPr>
      <w:r w:rsidRPr="0064197A">
        <w:rPr>
          <w:rFonts w:cstheme="minorHAnsi"/>
        </w:rPr>
        <w:t xml:space="preserve">Pupils are taught about the need for different roles and different responsibilities, including teamwork and decision making. </w:t>
      </w:r>
    </w:p>
    <w:p w14:paraId="209B2DEE" w14:textId="60AAF3E0" w:rsidR="00064EC8" w:rsidRPr="0064197A" w:rsidRDefault="00064EC8" w:rsidP="0064197A">
      <w:pPr>
        <w:numPr>
          <w:ilvl w:val="0"/>
          <w:numId w:val="5"/>
        </w:numPr>
        <w:shd w:val="clear" w:color="auto" w:fill="FFFFFF"/>
        <w:spacing w:before="100" w:beforeAutospacing="1" w:after="100" w:afterAutospacing="1"/>
        <w:jc w:val="both"/>
        <w:textAlignment w:val="baseline"/>
        <w:rPr>
          <w:rFonts w:eastAsia="Times New Roman" w:cstheme="minorHAnsi"/>
          <w:b/>
          <w:bCs/>
          <w:color w:val="000000"/>
          <w:u w:val="single"/>
          <w:lang w:eastAsia="en-GB"/>
        </w:rPr>
      </w:pPr>
      <w:r w:rsidRPr="0064197A">
        <w:rPr>
          <w:rFonts w:cstheme="minorHAnsi"/>
        </w:rPr>
        <w:t>An elected member of the Sports Council</w:t>
      </w:r>
      <w:r w:rsidR="00F31BF3">
        <w:rPr>
          <w:rFonts w:cstheme="minorHAnsi"/>
        </w:rPr>
        <w:t>.</w:t>
      </w:r>
    </w:p>
    <w:p w14:paraId="2276D08D" w14:textId="4B31F3E1" w:rsidR="00064EC8" w:rsidRPr="0064197A" w:rsidRDefault="00064EC8" w:rsidP="0064197A">
      <w:pPr>
        <w:numPr>
          <w:ilvl w:val="0"/>
          <w:numId w:val="5"/>
        </w:numPr>
        <w:shd w:val="clear" w:color="auto" w:fill="FFFFFF"/>
        <w:spacing w:before="100" w:beforeAutospacing="1" w:after="100" w:afterAutospacing="1"/>
        <w:jc w:val="both"/>
        <w:textAlignment w:val="baseline"/>
        <w:rPr>
          <w:rFonts w:eastAsia="Times New Roman" w:cstheme="minorHAnsi"/>
          <w:b/>
          <w:bCs/>
          <w:color w:val="000000"/>
          <w:u w:val="single"/>
          <w:lang w:eastAsia="en-GB"/>
        </w:rPr>
      </w:pPr>
      <w:r w:rsidRPr="0064197A">
        <w:rPr>
          <w:rFonts w:cstheme="minorHAnsi"/>
        </w:rPr>
        <w:t xml:space="preserve">Pupils are taught about age-appropriate rules, fairness and respect, through a variety of PE activities. </w:t>
      </w:r>
    </w:p>
    <w:p w14:paraId="793A91C0" w14:textId="2A209864" w:rsidR="00064EC8" w:rsidRPr="0064197A" w:rsidRDefault="00064EC8" w:rsidP="0064197A">
      <w:pPr>
        <w:numPr>
          <w:ilvl w:val="0"/>
          <w:numId w:val="5"/>
        </w:numPr>
        <w:shd w:val="clear" w:color="auto" w:fill="FFFFFF"/>
        <w:spacing w:before="100" w:beforeAutospacing="1" w:after="100" w:afterAutospacing="1"/>
        <w:jc w:val="both"/>
        <w:textAlignment w:val="baseline"/>
        <w:rPr>
          <w:rFonts w:eastAsia="Times New Roman" w:cstheme="minorHAnsi"/>
          <w:b/>
          <w:bCs/>
          <w:color w:val="000000"/>
          <w:u w:val="single"/>
          <w:lang w:eastAsia="en-GB"/>
        </w:rPr>
      </w:pPr>
      <w:r w:rsidRPr="0064197A">
        <w:rPr>
          <w:rFonts w:cstheme="minorHAnsi"/>
        </w:rPr>
        <w:t xml:space="preserve">PE recognises individual </w:t>
      </w:r>
      <w:bookmarkStart w:id="0" w:name="_Int_4MrIth4A"/>
      <w:r w:rsidRPr="0064197A">
        <w:rPr>
          <w:rFonts w:cstheme="minorHAnsi"/>
        </w:rPr>
        <w:t>differences</w:t>
      </w:r>
      <w:bookmarkEnd w:id="0"/>
      <w:r w:rsidRPr="0064197A">
        <w:rPr>
          <w:rFonts w:cstheme="minorHAnsi"/>
        </w:rPr>
        <w:t xml:space="preserve"> and the views of individual pupils are listened to and respected within an acceptable framework. </w:t>
      </w:r>
    </w:p>
    <w:p w14:paraId="73BFEBBB" w14:textId="64BF5AE1" w:rsidR="005A345A" w:rsidRPr="0064197A" w:rsidRDefault="005A345A" w:rsidP="0064197A">
      <w:pPr>
        <w:numPr>
          <w:ilvl w:val="0"/>
          <w:numId w:val="5"/>
        </w:numPr>
        <w:shd w:val="clear" w:color="auto" w:fill="FFFFFF"/>
        <w:spacing w:before="100" w:beforeAutospacing="1" w:after="100" w:afterAutospacing="1"/>
        <w:jc w:val="both"/>
        <w:textAlignment w:val="baseline"/>
        <w:rPr>
          <w:rFonts w:eastAsia="Times New Roman" w:cstheme="minorHAnsi"/>
          <w:b/>
          <w:bCs/>
          <w:color w:val="000000"/>
          <w:u w:val="single"/>
          <w:lang w:eastAsia="en-GB"/>
        </w:rPr>
      </w:pPr>
      <w:r w:rsidRPr="0064197A">
        <w:rPr>
          <w:rFonts w:cstheme="minorHAnsi"/>
        </w:rPr>
        <w:t>Pupils are taught about historical, cultural and religious differences, through a variety of PE activities.</w:t>
      </w:r>
    </w:p>
    <w:p w14:paraId="77F776DB" w14:textId="6FE00726" w:rsidR="005A345A" w:rsidRPr="0064197A" w:rsidRDefault="005A345A" w:rsidP="0064197A">
      <w:pPr>
        <w:numPr>
          <w:ilvl w:val="0"/>
          <w:numId w:val="5"/>
        </w:numPr>
        <w:shd w:val="clear" w:color="auto" w:fill="FFFFFF"/>
        <w:spacing w:before="100" w:beforeAutospacing="1" w:after="100" w:afterAutospacing="1"/>
        <w:jc w:val="both"/>
        <w:textAlignment w:val="baseline"/>
        <w:rPr>
          <w:rFonts w:eastAsia="Times New Roman" w:cstheme="minorHAnsi"/>
          <w:b/>
          <w:bCs/>
          <w:color w:val="000000"/>
          <w:u w:val="single"/>
          <w:lang w:eastAsia="en-GB"/>
        </w:rPr>
      </w:pPr>
      <w:r w:rsidRPr="0064197A">
        <w:rPr>
          <w:rFonts w:cstheme="minorHAnsi"/>
        </w:rPr>
        <w:t>Pupils respect PE equipment and school buildings/facilities.</w:t>
      </w:r>
    </w:p>
    <w:p w14:paraId="3F82F7D7" w14:textId="25B7AADD" w:rsidR="005A345A" w:rsidRPr="0064197A" w:rsidRDefault="005A345A" w:rsidP="0064197A">
      <w:pPr>
        <w:numPr>
          <w:ilvl w:val="0"/>
          <w:numId w:val="5"/>
        </w:numPr>
        <w:shd w:val="clear" w:color="auto" w:fill="FFFFFF"/>
        <w:spacing w:before="100" w:beforeAutospacing="1" w:after="100" w:afterAutospacing="1"/>
        <w:jc w:val="both"/>
        <w:textAlignment w:val="baseline"/>
        <w:rPr>
          <w:rFonts w:eastAsia="Times New Roman" w:cstheme="minorHAnsi"/>
          <w:b/>
          <w:bCs/>
          <w:color w:val="000000"/>
          <w:u w:val="single"/>
          <w:lang w:eastAsia="en-GB"/>
        </w:rPr>
      </w:pPr>
      <w:r w:rsidRPr="0064197A">
        <w:rPr>
          <w:rFonts w:cstheme="minorHAnsi"/>
        </w:rPr>
        <w:t>Fulfen engages in competition and encourages competition within and across the community.</w:t>
      </w:r>
    </w:p>
    <w:p w14:paraId="73423772" w14:textId="36672B15" w:rsidR="00274CCB" w:rsidRPr="0064197A" w:rsidRDefault="00274CCB" w:rsidP="0064197A">
      <w:pPr>
        <w:jc w:val="both"/>
        <w:rPr>
          <w:rFonts w:cstheme="minorHAnsi"/>
        </w:rPr>
      </w:pPr>
      <w:r w:rsidRPr="0064197A">
        <w:rPr>
          <w:rFonts w:cstheme="minorHAnsi"/>
        </w:rPr>
        <w:lastRenderedPageBreak/>
        <w:t>Overall, a broad and balanced PE curriculum can develop a range of life skills and values. A whole school approach can successfully promote fundamental British values</w:t>
      </w:r>
      <w:r w:rsidR="005C7A22">
        <w:rPr>
          <w:rFonts w:cstheme="minorHAnsi"/>
        </w:rPr>
        <w:t>.</w:t>
      </w:r>
    </w:p>
    <w:p w14:paraId="08165B00" w14:textId="77777777" w:rsidR="00595B53" w:rsidRDefault="00884B18" w:rsidP="00595B53">
      <w:pPr>
        <w:shd w:val="clear" w:color="auto" w:fill="FFFFFF"/>
        <w:spacing w:before="100" w:beforeAutospacing="1"/>
        <w:jc w:val="both"/>
        <w:textAlignment w:val="baseline"/>
        <w:rPr>
          <w:rFonts w:eastAsia="Times New Roman" w:cstheme="minorHAnsi"/>
          <w:b/>
          <w:bCs/>
          <w:color w:val="000000"/>
          <w:u w:val="single"/>
          <w:lang w:eastAsia="en-GB"/>
        </w:rPr>
      </w:pPr>
      <w:r w:rsidRPr="0064197A">
        <w:rPr>
          <w:rFonts w:eastAsia="Times New Roman" w:cstheme="minorHAnsi"/>
          <w:b/>
          <w:bCs/>
          <w:color w:val="000000"/>
          <w:u w:val="single"/>
          <w:lang w:eastAsia="en-GB"/>
        </w:rPr>
        <w:t>Culture &amp; Diversity</w:t>
      </w:r>
    </w:p>
    <w:p w14:paraId="547CEB1F" w14:textId="1B9040E5" w:rsidR="005A345A" w:rsidRPr="0064197A" w:rsidRDefault="005A345A" w:rsidP="00595B53">
      <w:pPr>
        <w:shd w:val="clear" w:color="auto" w:fill="FFFFFF"/>
        <w:spacing w:after="100" w:afterAutospacing="1"/>
        <w:jc w:val="both"/>
        <w:textAlignment w:val="baseline"/>
        <w:rPr>
          <w:rFonts w:eastAsia="Times New Roman" w:cstheme="minorHAnsi"/>
          <w:b/>
          <w:bCs/>
          <w:color w:val="000000"/>
          <w:u w:val="single"/>
          <w:lang w:eastAsia="en-GB"/>
        </w:rPr>
      </w:pPr>
      <w:r w:rsidRPr="0064197A">
        <w:rPr>
          <w:rFonts w:cstheme="minorHAnsi"/>
        </w:rPr>
        <w:t>Culture and Diversity within PE means that pupils are given the opportunity to know, understand and learn games and dances from different traditions as well being able to appreciate and challenge the differences between male and female roles within sport. Pupils are taught to avoid and challenge stereotyping with PE activities.</w:t>
      </w:r>
    </w:p>
    <w:p w14:paraId="0F5D0C13" w14:textId="77777777" w:rsidR="007A5FE5" w:rsidRDefault="007A5FE5" w:rsidP="0064197A">
      <w:pPr>
        <w:tabs>
          <w:tab w:val="left" w:pos="8832"/>
        </w:tabs>
        <w:jc w:val="both"/>
        <w:rPr>
          <w:rFonts w:cstheme="minorHAnsi"/>
          <w:b/>
          <w:bCs/>
          <w:color w:val="2F5496" w:themeColor="accent1" w:themeShade="BF"/>
          <w:sz w:val="32"/>
          <w:szCs w:val="32"/>
        </w:rPr>
      </w:pPr>
    </w:p>
    <w:p w14:paraId="6E84C9C3" w14:textId="1905D22F" w:rsidR="006F55A3" w:rsidRPr="0064197A" w:rsidRDefault="006F55A3" w:rsidP="0064197A">
      <w:pPr>
        <w:tabs>
          <w:tab w:val="left" w:pos="8832"/>
        </w:tabs>
        <w:jc w:val="both"/>
        <w:rPr>
          <w:rFonts w:cstheme="minorHAnsi"/>
          <w:color w:val="2F5496" w:themeColor="accent1" w:themeShade="BF"/>
          <w:sz w:val="32"/>
          <w:szCs w:val="32"/>
        </w:rPr>
      </w:pPr>
      <w:r w:rsidRPr="0064197A">
        <w:rPr>
          <w:rFonts w:cstheme="minorHAnsi"/>
          <w:b/>
          <w:bCs/>
          <w:color w:val="2F5496" w:themeColor="accent1" w:themeShade="BF"/>
          <w:sz w:val="32"/>
          <w:szCs w:val="32"/>
        </w:rPr>
        <w:t>Sport Premium Funding</w:t>
      </w:r>
    </w:p>
    <w:p w14:paraId="773D2AC8" w14:textId="07614A20" w:rsidR="006F55A3" w:rsidRPr="0064197A" w:rsidRDefault="006F55A3" w:rsidP="0064197A">
      <w:pPr>
        <w:pStyle w:val="NormalWeb"/>
        <w:shd w:val="clear" w:color="auto" w:fill="FFFFFF"/>
        <w:jc w:val="both"/>
        <w:rPr>
          <w:rFonts w:asciiTheme="minorHAnsi" w:hAnsiTheme="minorHAnsi" w:cstheme="minorHAnsi"/>
        </w:rPr>
      </w:pPr>
      <w:r w:rsidRPr="0064197A">
        <w:rPr>
          <w:rFonts w:asciiTheme="minorHAnsi" w:hAnsiTheme="minorHAnsi" w:cstheme="minorHAnsi"/>
        </w:rPr>
        <w:t>In March 2013 the government announced that they would introduce a dedicated primary PE and Sport Premium that would go directly to primary school head teachers so that they could decide how best to use it to provide sporting activities for pupils. The government has continued to commit to funding the primary school Sports Premium up until 202</w:t>
      </w:r>
      <w:r w:rsidR="00A95AE1">
        <w:rPr>
          <w:rFonts w:asciiTheme="minorHAnsi" w:hAnsiTheme="minorHAnsi" w:cstheme="minorHAnsi"/>
        </w:rPr>
        <w:t>4</w:t>
      </w:r>
      <w:r w:rsidRPr="0064197A">
        <w:rPr>
          <w:rFonts w:asciiTheme="minorHAnsi" w:hAnsiTheme="minorHAnsi" w:cstheme="minorHAnsi"/>
        </w:rPr>
        <w:t xml:space="preserve"> – an investment worth over £750 million.</w:t>
      </w:r>
    </w:p>
    <w:p w14:paraId="009F3F0F" w14:textId="77777777" w:rsidR="006F55A3" w:rsidRPr="0064197A" w:rsidRDefault="006F55A3" w:rsidP="0064197A">
      <w:pPr>
        <w:pStyle w:val="NormalWeb"/>
        <w:shd w:val="clear" w:color="auto" w:fill="FFFFFF"/>
        <w:jc w:val="both"/>
        <w:rPr>
          <w:rFonts w:asciiTheme="minorHAnsi" w:hAnsiTheme="minorHAnsi" w:cstheme="minorHAnsi"/>
        </w:rPr>
      </w:pPr>
      <w:r w:rsidRPr="0064197A">
        <w:rPr>
          <w:rFonts w:asciiTheme="minorHAnsi" w:hAnsiTheme="minorHAnsi" w:cstheme="minorHAnsi"/>
        </w:rPr>
        <w:t>Since September 2013, Ofsted inspections have reported on PE and sport provision and on how schools spend their additional funding. Schools are accountable and are required to publish details of how they spend (or will spend) their PE and sport grant on their websites.</w:t>
      </w:r>
    </w:p>
    <w:p w14:paraId="799C2261" w14:textId="50606D69" w:rsidR="006F55A3" w:rsidRPr="0064197A" w:rsidRDefault="006F55A3" w:rsidP="0064197A">
      <w:pPr>
        <w:pStyle w:val="NormalWeb"/>
        <w:shd w:val="clear" w:color="auto" w:fill="FFFFFF"/>
        <w:jc w:val="both"/>
        <w:rPr>
          <w:rFonts w:asciiTheme="minorHAnsi" w:hAnsiTheme="minorHAnsi" w:cstheme="minorHAnsi"/>
          <w:sz w:val="18"/>
        </w:rPr>
      </w:pPr>
      <w:r w:rsidRPr="0064197A">
        <w:rPr>
          <w:rFonts w:asciiTheme="minorHAnsi" w:hAnsiTheme="minorHAnsi" w:cstheme="minorHAnsi"/>
        </w:rPr>
        <w:t>Details of how the Sport Premium Funding is spent at Fulfen Primary School are found on the school website.</w:t>
      </w:r>
    </w:p>
    <w:p w14:paraId="518B0F19" w14:textId="4A0680F9" w:rsidR="006F55A3" w:rsidRPr="0064197A" w:rsidRDefault="006F55A3" w:rsidP="0064197A">
      <w:pPr>
        <w:pStyle w:val="Heading1"/>
        <w:jc w:val="both"/>
        <w:rPr>
          <w:rFonts w:asciiTheme="minorHAnsi" w:hAnsiTheme="minorHAnsi" w:cstheme="minorHAnsi"/>
        </w:rPr>
      </w:pPr>
      <w:r w:rsidRPr="0064197A">
        <w:rPr>
          <w:rFonts w:asciiTheme="minorHAnsi" w:hAnsiTheme="minorHAnsi" w:cstheme="minorHAnsi"/>
        </w:rPr>
        <w:t>Safeguarding in PE</w:t>
      </w:r>
    </w:p>
    <w:p w14:paraId="20800711" w14:textId="77777777" w:rsidR="006F55A3" w:rsidRPr="0064197A" w:rsidRDefault="006F55A3" w:rsidP="0064197A">
      <w:pPr>
        <w:spacing w:before="100" w:beforeAutospacing="1" w:after="100" w:afterAutospacing="1"/>
        <w:jc w:val="both"/>
        <w:outlineLvl w:val="2"/>
        <w:rPr>
          <w:rFonts w:cstheme="minorHAnsi"/>
          <w:b/>
          <w:bCs/>
        </w:rPr>
      </w:pPr>
      <w:r w:rsidRPr="0064197A">
        <w:rPr>
          <w:rFonts w:cstheme="minorHAnsi"/>
          <w:b/>
          <w:bCs/>
        </w:rPr>
        <w:t>Safeguarding in PE</w:t>
      </w:r>
    </w:p>
    <w:p w14:paraId="6DD11F05" w14:textId="64EB3F07" w:rsidR="006F55A3" w:rsidRPr="0064197A" w:rsidRDefault="006F55A3" w:rsidP="0064197A">
      <w:pPr>
        <w:pStyle w:val="PlainText"/>
        <w:jc w:val="both"/>
        <w:rPr>
          <w:rFonts w:asciiTheme="minorHAnsi" w:hAnsiTheme="minorHAnsi" w:cstheme="minorHAnsi"/>
          <w:sz w:val="24"/>
          <w:szCs w:val="24"/>
        </w:rPr>
      </w:pPr>
      <w:r w:rsidRPr="0064197A">
        <w:rPr>
          <w:rFonts w:asciiTheme="minorHAnsi" w:hAnsiTheme="minorHAnsi" w:cstheme="minorHAnsi"/>
          <w:sz w:val="24"/>
          <w:szCs w:val="24"/>
        </w:rPr>
        <w:t xml:space="preserve">In all areas of PE, safety guidelines should be strictly adhered to, in order to promote safe practice and fulfil the safety requirements of the National Curriculum. We follow the safety guidelines </w:t>
      </w:r>
      <w:r w:rsidRPr="0064197A">
        <w:rPr>
          <w:rFonts w:asciiTheme="minorHAnsi" w:hAnsiTheme="minorHAnsi" w:cstheme="minorHAnsi"/>
          <w:b/>
          <w:sz w:val="24"/>
          <w:szCs w:val="24"/>
          <w:u w:val="single"/>
        </w:rPr>
        <w:t xml:space="preserve">‘Safe Practice in PE and School </w:t>
      </w:r>
      <w:r w:rsidRPr="00B9369C">
        <w:rPr>
          <w:rFonts w:asciiTheme="minorHAnsi" w:hAnsiTheme="minorHAnsi" w:cstheme="minorHAnsi"/>
          <w:b/>
          <w:sz w:val="24"/>
          <w:szCs w:val="24"/>
          <w:u w:val="single"/>
        </w:rPr>
        <w:t>Sport</w:t>
      </w:r>
      <w:r w:rsidR="00B9369C" w:rsidRPr="00B9369C">
        <w:rPr>
          <w:rFonts w:asciiTheme="minorHAnsi" w:hAnsiTheme="minorHAnsi" w:cstheme="minorHAnsi"/>
          <w:sz w:val="24"/>
          <w:szCs w:val="24"/>
          <w:u w:val="single"/>
        </w:rPr>
        <w:t xml:space="preserve"> </w:t>
      </w:r>
      <w:r w:rsidR="00B9369C" w:rsidRPr="00B9369C">
        <w:rPr>
          <w:rFonts w:asciiTheme="minorHAnsi" w:hAnsiTheme="minorHAnsi" w:cstheme="minorHAnsi"/>
          <w:b/>
          <w:bCs/>
          <w:sz w:val="24"/>
          <w:szCs w:val="24"/>
          <w:u w:val="single"/>
        </w:rPr>
        <w:t xml:space="preserve">and Physical </w:t>
      </w:r>
      <w:r w:rsidR="00CE4BCE">
        <w:rPr>
          <w:rFonts w:asciiTheme="minorHAnsi" w:hAnsiTheme="minorHAnsi" w:cstheme="minorHAnsi"/>
          <w:b/>
          <w:bCs/>
          <w:sz w:val="24"/>
          <w:szCs w:val="24"/>
          <w:u w:val="single"/>
        </w:rPr>
        <w:t>Activity’</w:t>
      </w:r>
      <w:r w:rsidRPr="00B9369C">
        <w:rPr>
          <w:rFonts w:asciiTheme="minorHAnsi" w:hAnsiTheme="minorHAnsi" w:cstheme="minorHAnsi"/>
          <w:b/>
          <w:bCs/>
          <w:sz w:val="24"/>
          <w:szCs w:val="24"/>
        </w:rPr>
        <w:t xml:space="preserve"> </w:t>
      </w:r>
      <w:r w:rsidRPr="0064197A">
        <w:rPr>
          <w:rFonts w:asciiTheme="minorHAnsi" w:hAnsiTheme="minorHAnsi" w:cstheme="minorHAnsi"/>
          <w:sz w:val="24"/>
          <w:szCs w:val="24"/>
        </w:rPr>
        <w:t xml:space="preserve">guidance provided by the Association for Physical Education.  A copy of the document is </w:t>
      </w:r>
      <w:r w:rsidR="00082F94">
        <w:rPr>
          <w:rFonts w:asciiTheme="minorHAnsi" w:hAnsiTheme="minorHAnsi" w:cstheme="minorHAnsi"/>
          <w:sz w:val="24"/>
          <w:szCs w:val="24"/>
        </w:rPr>
        <w:t>accessible via Safe Practice website.</w:t>
      </w:r>
    </w:p>
    <w:p w14:paraId="081DE687" w14:textId="5D57BB04" w:rsidR="006F55A3" w:rsidRPr="0064197A" w:rsidRDefault="006F55A3" w:rsidP="0064197A">
      <w:pPr>
        <w:pStyle w:val="PlainText"/>
        <w:jc w:val="center"/>
        <w:rPr>
          <w:rFonts w:asciiTheme="minorHAnsi" w:hAnsiTheme="minorHAnsi" w:cstheme="minorHAnsi"/>
          <w:sz w:val="24"/>
          <w:szCs w:val="24"/>
        </w:rPr>
      </w:pPr>
      <w:r w:rsidRPr="0064197A">
        <w:rPr>
          <w:rFonts w:asciiTheme="minorHAnsi" w:hAnsiTheme="minorHAnsi" w:cstheme="minorHAnsi"/>
          <w:noProof/>
        </w:rPr>
        <w:drawing>
          <wp:inline distT="0" distB="0" distL="0" distR="0" wp14:anchorId="3502E6C6" wp14:editId="4B5BFC04">
            <wp:extent cx="1126490" cy="1598930"/>
            <wp:effectExtent l="0" t="0" r="0" b="1270"/>
            <wp:docPr id="4" name="Picture 4" descr="http://www.cfbtpe.com/wp-content/uploads/2012/10/Safe-Practice-Cover-21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btpe.com/wp-content/uploads/2012/10/Safe-Practice-Cover-215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6490" cy="1598930"/>
                    </a:xfrm>
                    <a:prstGeom prst="rect">
                      <a:avLst/>
                    </a:prstGeom>
                    <a:noFill/>
                    <a:ln>
                      <a:noFill/>
                    </a:ln>
                  </pic:spPr>
                </pic:pic>
              </a:graphicData>
            </a:graphic>
          </wp:inline>
        </w:drawing>
      </w:r>
    </w:p>
    <w:p w14:paraId="017C4EBE" w14:textId="77777777" w:rsidR="006F55A3" w:rsidRPr="0064197A" w:rsidRDefault="006F55A3" w:rsidP="0064197A">
      <w:pPr>
        <w:pStyle w:val="PlainText"/>
        <w:jc w:val="both"/>
        <w:rPr>
          <w:rFonts w:asciiTheme="minorHAnsi" w:hAnsiTheme="minorHAnsi" w:cstheme="minorHAnsi"/>
          <w:sz w:val="24"/>
          <w:szCs w:val="24"/>
        </w:rPr>
      </w:pPr>
    </w:p>
    <w:p w14:paraId="638DC4B0" w14:textId="7B73E28E" w:rsidR="006F55A3" w:rsidRDefault="006F55A3" w:rsidP="0064197A">
      <w:pPr>
        <w:pStyle w:val="PlainText"/>
        <w:jc w:val="both"/>
        <w:rPr>
          <w:rFonts w:asciiTheme="minorHAnsi" w:hAnsiTheme="minorHAnsi" w:cstheme="minorHAnsi"/>
          <w:b/>
          <w:bCs/>
          <w:sz w:val="24"/>
          <w:szCs w:val="24"/>
          <w:u w:val="single"/>
        </w:rPr>
      </w:pPr>
      <w:r w:rsidRPr="0064197A">
        <w:rPr>
          <w:rFonts w:asciiTheme="minorHAnsi" w:hAnsiTheme="minorHAnsi" w:cstheme="minorHAnsi"/>
          <w:sz w:val="24"/>
          <w:szCs w:val="24"/>
        </w:rPr>
        <w:lastRenderedPageBreak/>
        <w:t>Staff must all be aware of safety guidelines for PE</w:t>
      </w:r>
      <w:r w:rsidR="00261BA5">
        <w:rPr>
          <w:rFonts w:asciiTheme="minorHAnsi" w:hAnsiTheme="minorHAnsi" w:cstheme="minorHAnsi"/>
          <w:sz w:val="24"/>
          <w:szCs w:val="24"/>
        </w:rPr>
        <w:t xml:space="preserve"> found online</w:t>
      </w:r>
      <w:r w:rsidRPr="0064197A">
        <w:rPr>
          <w:rFonts w:asciiTheme="minorHAnsi" w:hAnsiTheme="minorHAnsi" w:cstheme="minorHAnsi"/>
          <w:sz w:val="24"/>
          <w:szCs w:val="24"/>
        </w:rPr>
        <w:t xml:space="preserve">, </w:t>
      </w:r>
      <w:r w:rsidR="00CA4A97" w:rsidRPr="0064197A">
        <w:rPr>
          <w:rFonts w:asciiTheme="minorHAnsi" w:hAnsiTheme="minorHAnsi" w:cstheme="minorHAnsi"/>
          <w:b/>
          <w:sz w:val="24"/>
          <w:szCs w:val="24"/>
          <w:u w:val="single"/>
        </w:rPr>
        <w:t xml:space="preserve">‘Safe Practice in PE and School </w:t>
      </w:r>
      <w:r w:rsidR="00CA4A97" w:rsidRPr="00B9369C">
        <w:rPr>
          <w:rFonts w:asciiTheme="minorHAnsi" w:hAnsiTheme="minorHAnsi" w:cstheme="minorHAnsi"/>
          <w:b/>
          <w:sz w:val="24"/>
          <w:szCs w:val="24"/>
          <w:u w:val="single"/>
        </w:rPr>
        <w:t>Sport</w:t>
      </w:r>
      <w:r w:rsidR="00CA4A97" w:rsidRPr="00B9369C">
        <w:rPr>
          <w:rFonts w:asciiTheme="minorHAnsi" w:hAnsiTheme="minorHAnsi" w:cstheme="minorHAnsi"/>
          <w:sz w:val="24"/>
          <w:szCs w:val="24"/>
          <w:u w:val="single"/>
        </w:rPr>
        <w:t xml:space="preserve"> </w:t>
      </w:r>
      <w:r w:rsidR="00CA4A97" w:rsidRPr="00B9369C">
        <w:rPr>
          <w:rFonts w:asciiTheme="minorHAnsi" w:hAnsiTheme="minorHAnsi" w:cstheme="minorHAnsi"/>
          <w:b/>
          <w:bCs/>
          <w:sz w:val="24"/>
          <w:szCs w:val="24"/>
          <w:u w:val="single"/>
        </w:rPr>
        <w:t xml:space="preserve">and Physical </w:t>
      </w:r>
      <w:r w:rsidR="00C31DB6" w:rsidRPr="00C31DB6">
        <w:rPr>
          <w:rFonts w:asciiTheme="minorHAnsi" w:hAnsiTheme="minorHAnsi" w:cstheme="minorHAnsi"/>
          <w:b/>
          <w:bCs/>
          <w:sz w:val="24"/>
          <w:szCs w:val="24"/>
          <w:u w:val="single"/>
        </w:rPr>
        <w:t>Activity’</w:t>
      </w:r>
      <w:r w:rsidR="00C31DB6" w:rsidRPr="00C31DB6">
        <w:rPr>
          <w:rFonts w:asciiTheme="minorHAnsi" w:hAnsiTheme="minorHAnsi" w:cstheme="minorHAnsi"/>
          <w:b/>
          <w:bCs/>
          <w:sz w:val="24"/>
          <w:szCs w:val="24"/>
        </w:rPr>
        <w:t>.</w:t>
      </w:r>
    </w:p>
    <w:p w14:paraId="7907DD51" w14:textId="77777777" w:rsidR="00C31DB6" w:rsidRPr="0064197A" w:rsidRDefault="00C31DB6" w:rsidP="0064197A">
      <w:pPr>
        <w:pStyle w:val="PlainText"/>
        <w:jc w:val="both"/>
        <w:rPr>
          <w:rFonts w:asciiTheme="minorHAnsi" w:hAnsiTheme="minorHAnsi" w:cstheme="minorHAnsi"/>
          <w:sz w:val="24"/>
          <w:szCs w:val="24"/>
        </w:rPr>
      </w:pPr>
    </w:p>
    <w:p w14:paraId="6A9BCE78" w14:textId="7E216E34" w:rsidR="006F55A3" w:rsidRPr="0064197A" w:rsidRDefault="006F55A3" w:rsidP="0064197A">
      <w:pPr>
        <w:pStyle w:val="PlainText"/>
        <w:jc w:val="both"/>
        <w:rPr>
          <w:rFonts w:asciiTheme="minorHAnsi" w:hAnsiTheme="minorHAnsi" w:cstheme="minorHAnsi"/>
          <w:sz w:val="24"/>
          <w:szCs w:val="24"/>
        </w:rPr>
      </w:pPr>
      <w:r w:rsidRPr="0064197A">
        <w:rPr>
          <w:rFonts w:asciiTheme="minorHAnsi" w:hAnsiTheme="minorHAnsi" w:cstheme="minorHAnsi"/>
          <w:sz w:val="24"/>
          <w:szCs w:val="24"/>
        </w:rPr>
        <w:t xml:space="preserve">Health and Safety is an integral part of pupils’ learning in PE and they are taught to recognise and take some level of responsibility for their own safety. They are taught to recognise and be aware of hazards that are present from an early age.  </w:t>
      </w:r>
    </w:p>
    <w:p w14:paraId="768EB89B" w14:textId="582F73BA" w:rsidR="006F55A3" w:rsidRDefault="006F55A3" w:rsidP="0064197A">
      <w:pPr>
        <w:pStyle w:val="PlainText"/>
        <w:jc w:val="both"/>
        <w:rPr>
          <w:rFonts w:asciiTheme="minorHAnsi" w:hAnsiTheme="minorHAnsi" w:cstheme="minorHAnsi"/>
          <w:b/>
          <w:sz w:val="28"/>
          <w:szCs w:val="28"/>
        </w:rPr>
      </w:pPr>
    </w:p>
    <w:p w14:paraId="43CAB642" w14:textId="77777777" w:rsidR="00C31DB6" w:rsidRPr="0064197A" w:rsidRDefault="00C31DB6" w:rsidP="0064197A">
      <w:pPr>
        <w:pStyle w:val="PlainText"/>
        <w:jc w:val="both"/>
        <w:rPr>
          <w:rFonts w:asciiTheme="minorHAnsi" w:hAnsiTheme="minorHAnsi" w:cstheme="minorHAnsi"/>
          <w:b/>
          <w:sz w:val="28"/>
          <w:szCs w:val="28"/>
        </w:rPr>
      </w:pPr>
    </w:p>
    <w:p w14:paraId="760A5613" w14:textId="1E522CBD" w:rsidR="004E6F56" w:rsidRPr="0064197A" w:rsidRDefault="004E6F56" w:rsidP="0064197A">
      <w:pPr>
        <w:pStyle w:val="Heading1"/>
        <w:jc w:val="both"/>
        <w:rPr>
          <w:rFonts w:asciiTheme="minorHAnsi" w:hAnsiTheme="minorHAnsi" w:cstheme="minorHAnsi"/>
        </w:rPr>
      </w:pPr>
      <w:r w:rsidRPr="0064197A">
        <w:rPr>
          <w:rFonts w:asciiTheme="minorHAnsi" w:hAnsiTheme="minorHAnsi" w:cstheme="minorHAnsi"/>
        </w:rPr>
        <w:t>Links to other policies</w:t>
      </w:r>
    </w:p>
    <w:p w14:paraId="2C71B145" w14:textId="1DB747E7" w:rsidR="007F2FCD" w:rsidRPr="0064197A" w:rsidRDefault="007F2FCD" w:rsidP="0064197A">
      <w:pPr>
        <w:jc w:val="both"/>
        <w:rPr>
          <w:rFonts w:cstheme="minorHAnsi"/>
        </w:rPr>
      </w:pPr>
    </w:p>
    <w:p w14:paraId="1B4E1AAC" w14:textId="0F69F12D" w:rsidR="007F2FCD" w:rsidRPr="0064197A" w:rsidRDefault="007F2FCD" w:rsidP="0064197A">
      <w:pPr>
        <w:jc w:val="both"/>
        <w:rPr>
          <w:rFonts w:cstheme="minorHAnsi"/>
        </w:rPr>
      </w:pPr>
      <w:r w:rsidRPr="0064197A">
        <w:rPr>
          <w:rFonts w:cstheme="minorHAnsi"/>
        </w:rPr>
        <w:t>This policy links to the following policies and procedures:</w:t>
      </w:r>
    </w:p>
    <w:p w14:paraId="6E560C62" w14:textId="77777777" w:rsidR="007F2FCD" w:rsidRPr="0064197A" w:rsidRDefault="007F2FCD" w:rsidP="0064197A">
      <w:pPr>
        <w:jc w:val="both"/>
        <w:rPr>
          <w:rFonts w:cstheme="minorHAnsi"/>
        </w:rPr>
      </w:pPr>
    </w:p>
    <w:p w14:paraId="59E6B2F7" w14:textId="1BB8D9C3" w:rsidR="007F2FCD" w:rsidRPr="0064197A" w:rsidRDefault="007F2FCD" w:rsidP="0064197A">
      <w:pPr>
        <w:pStyle w:val="ListParagraph"/>
        <w:numPr>
          <w:ilvl w:val="0"/>
          <w:numId w:val="7"/>
        </w:numPr>
        <w:jc w:val="both"/>
        <w:rPr>
          <w:rFonts w:cstheme="minorHAnsi"/>
        </w:rPr>
      </w:pPr>
      <w:r w:rsidRPr="0064197A">
        <w:rPr>
          <w:rFonts w:cstheme="minorHAnsi"/>
        </w:rPr>
        <w:t>EYFS Policy</w:t>
      </w:r>
    </w:p>
    <w:p w14:paraId="4E7C7DEB" w14:textId="5AF6926B" w:rsidR="007F2FCD" w:rsidRPr="0064197A" w:rsidRDefault="007F2FCD" w:rsidP="0064197A">
      <w:pPr>
        <w:pStyle w:val="ListParagraph"/>
        <w:numPr>
          <w:ilvl w:val="0"/>
          <w:numId w:val="7"/>
        </w:numPr>
        <w:jc w:val="both"/>
        <w:rPr>
          <w:rFonts w:cstheme="minorHAnsi"/>
        </w:rPr>
      </w:pPr>
      <w:r w:rsidRPr="0064197A">
        <w:rPr>
          <w:rFonts w:cstheme="minorHAnsi"/>
        </w:rPr>
        <w:t>SEND Policy</w:t>
      </w:r>
    </w:p>
    <w:p w14:paraId="405BECB6" w14:textId="25F9BB5F" w:rsidR="007F2FCD" w:rsidRPr="0064197A" w:rsidRDefault="007F2FCD" w:rsidP="0064197A">
      <w:pPr>
        <w:pStyle w:val="ListParagraph"/>
        <w:numPr>
          <w:ilvl w:val="0"/>
          <w:numId w:val="7"/>
        </w:numPr>
        <w:jc w:val="both"/>
        <w:rPr>
          <w:rFonts w:cstheme="minorHAnsi"/>
        </w:rPr>
      </w:pPr>
      <w:r w:rsidRPr="0064197A">
        <w:rPr>
          <w:rFonts w:cstheme="minorHAnsi"/>
        </w:rPr>
        <w:t>Equality Information and Objectives</w:t>
      </w:r>
    </w:p>
    <w:p w14:paraId="5125F329" w14:textId="37EE3EB1" w:rsidR="004E6F56" w:rsidRPr="0064197A" w:rsidRDefault="004E6F56" w:rsidP="0064197A">
      <w:pPr>
        <w:jc w:val="both"/>
        <w:rPr>
          <w:rFonts w:cstheme="minorHAnsi"/>
        </w:rPr>
      </w:pPr>
    </w:p>
    <w:p w14:paraId="5ECE37C2" w14:textId="08EE1EDE" w:rsidR="004E6F56" w:rsidRPr="0064197A" w:rsidRDefault="004E6F56" w:rsidP="0064197A">
      <w:pPr>
        <w:pStyle w:val="Heading1"/>
        <w:jc w:val="both"/>
        <w:rPr>
          <w:rFonts w:asciiTheme="minorHAnsi" w:hAnsiTheme="minorHAnsi" w:cstheme="minorHAnsi"/>
        </w:rPr>
      </w:pPr>
      <w:r w:rsidRPr="0064197A">
        <w:rPr>
          <w:rFonts w:asciiTheme="minorHAnsi" w:hAnsiTheme="minorHAnsi" w:cstheme="minorHAnsi"/>
        </w:rPr>
        <w:t>Legislation and Guidance</w:t>
      </w:r>
    </w:p>
    <w:p w14:paraId="283E0537" w14:textId="77777777" w:rsidR="004E6F56" w:rsidRPr="0064197A" w:rsidRDefault="004E6F56" w:rsidP="0064197A">
      <w:pPr>
        <w:jc w:val="both"/>
        <w:rPr>
          <w:rFonts w:cstheme="minorHAnsi"/>
        </w:rPr>
      </w:pPr>
    </w:p>
    <w:p w14:paraId="0BBF8726" w14:textId="77777777" w:rsidR="004E6F56" w:rsidRPr="00595B53" w:rsidRDefault="004E6F56" w:rsidP="0064197A">
      <w:pPr>
        <w:pStyle w:val="1bodycopy10pt"/>
        <w:jc w:val="both"/>
        <w:rPr>
          <w:rFonts w:asciiTheme="minorHAnsi" w:hAnsiTheme="minorHAnsi" w:cstheme="minorHAnsi"/>
          <w:sz w:val="24"/>
          <w:szCs w:val="36"/>
          <w:lang w:val="en-GB"/>
        </w:rPr>
      </w:pPr>
      <w:r w:rsidRPr="00595B53">
        <w:rPr>
          <w:rFonts w:asciiTheme="minorHAnsi" w:hAnsiTheme="minorHAnsi" w:cstheme="minorHAnsi"/>
          <w:sz w:val="24"/>
          <w:szCs w:val="36"/>
          <w:lang w:val="en-GB"/>
        </w:rPr>
        <w:t xml:space="preserve">This policy reflects the requirements of the </w:t>
      </w:r>
      <w:hyperlink r:id="rId11" w:history="1">
        <w:r w:rsidRPr="00595B53">
          <w:rPr>
            <w:rStyle w:val="Hyperlink"/>
            <w:rFonts w:asciiTheme="minorHAnsi" w:hAnsiTheme="minorHAnsi" w:cstheme="minorHAnsi"/>
            <w:sz w:val="24"/>
            <w:szCs w:val="36"/>
            <w:lang w:val="en-GB"/>
          </w:rPr>
          <w:t>National Curriculum programmes of study</w:t>
        </w:r>
      </w:hyperlink>
      <w:r w:rsidRPr="00595B53">
        <w:rPr>
          <w:rFonts w:asciiTheme="minorHAnsi" w:hAnsiTheme="minorHAnsi" w:cstheme="minorHAnsi"/>
          <w:sz w:val="24"/>
          <w:szCs w:val="36"/>
          <w:lang w:val="en-GB"/>
        </w:rPr>
        <w:t>, which all maintained schools in England must teach.</w:t>
      </w:r>
    </w:p>
    <w:p w14:paraId="49E7DB20" w14:textId="271495D7" w:rsidR="004E6F56" w:rsidRPr="00595B53" w:rsidRDefault="004E6F56" w:rsidP="0064197A">
      <w:pPr>
        <w:pStyle w:val="1bodycopy10pt"/>
        <w:jc w:val="both"/>
        <w:rPr>
          <w:rFonts w:asciiTheme="minorHAnsi" w:hAnsiTheme="minorHAnsi" w:cstheme="minorHAnsi"/>
          <w:sz w:val="24"/>
          <w:szCs w:val="36"/>
          <w:lang w:val="en-GB"/>
        </w:rPr>
      </w:pPr>
      <w:r w:rsidRPr="00595B53">
        <w:rPr>
          <w:rFonts w:asciiTheme="minorHAnsi" w:hAnsiTheme="minorHAnsi" w:cstheme="minorHAnsi"/>
          <w:sz w:val="24"/>
          <w:szCs w:val="36"/>
          <w:lang w:val="en-GB"/>
        </w:rPr>
        <w:t xml:space="preserve">It also reflects requirements for inclusion and equality as set out in the </w:t>
      </w:r>
      <w:hyperlink r:id="rId12" w:history="1">
        <w:r w:rsidRPr="00595B53">
          <w:rPr>
            <w:rStyle w:val="Hyperlink"/>
            <w:rFonts w:asciiTheme="minorHAnsi" w:hAnsiTheme="minorHAnsi" w:cstheme="minorHAnsi"/>
            <w:sz w:val="24"/>
            <w:szCs w:val="36"/>
            <w:lang w:val="en-GB"/>
          </w:rPr>
          <w:t>Special Educational Needs and Disability Code of Practice 2014</w:t>
        </w:r>
      </w:hyperlink>
      <w:r w:rsidRPr="00595B53">
        <w:rPr>
          <w:rFonts w:asciiTheme="minorHAnsi" w:hAnsiTheme="minorHAnsi" w:cstheme="minorHAnsi"/>
          <w:sz w:val="24"/>
          <w:szCs w:val="36"/>
          <w:lang w:val="en-GB"/>
        </w:rPr>
        <w:t xml:space="preserve"> and </w:t>
      </w:r>
      <w:hyperlink r:id="rId13" w:history="1">
        <w:r w:rsidRPr="00595B53">
          <w:rPr>
            <w:rStyle w:val="Hyperlink"/>
            <w:rFonts w:asciiTheme="minorHAnsi" w:hAnsiTheme="minorHAnsi" w:cstheme="minorHAnsi"/>
            <w:sz w:val="24"/>
            <w:szCs w:val="36"/>
            <w:lang w:val="en-GB"/>
          </w:rPr>
          <w:t>Equality Act 2010</w:t>
        </w:r>
      </w:hyperlink>
      <w:r w:rsidRPr="00595B53">
        <w:rPr>
          <w:rFonts w:asciiTheme="minorHAnsi" w:hAnsiTheme="minorHAnsi" w:cstheme="minorHAnsi"/>
          <w:sz w:val="24"/>
          <w:szCs w:val="36"/>
          <w:lang w:val="en-GB"/>
        </w:rPr>
        <w:t xml:space="preserve">, and refers to curriculum-related expectations of governing boards set out in the Department for Education’s </w:t>
      </w:r>
      <w:hyperlink r:id="rId14" w:history="1">
        <w:r w:rsidRPr="00595B53">
          <w:rPr>
            <w:rStyle w:val="Hyperlink"/>
            <w:rFonts w:asciiTheme="minorHAnsi" w:hAnsiTheme="minorHAnsi" w:cstheme="minorHAnsi"/>
            <w:sz w:val="24"/>
            <w:szCs w:val="36"/>
            <w:lang w:val="en-GB"/>
          </w:rPr>
          <w:t>Governance Handbook</w:t>
        </w:r>
      </w:hyperlink>
      <w:r w:rsidRPr="00595B53">
        <w:rPr>
          <w:rFonts w:asciiTheme="minorHAnsi" w:hAnsiTheme="minorHAnsi" w:cstheme="minorHAnsi"/>
          <w:sz w:val="24"/>
          <w:szCs w:val="36"/>
          <w:lang w:val="en-GB"/>
        </w:rPr>
        <w:t>.</w:t>
      </w:r>
    </w:p>
    <w:sectPr w:rsidR="004E6F56" w:rsidRPr="00595B53" w:rsidSect="001A3794">
      <w:headerReference w:type="default" r:id="rId15"/>
      <w:footerReference w:type="default" r:id="rId16"/>
      <w:headerReference w:type="first" r:id="rId17"/>
      <w:foot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42B97" w14:textId="77777777" w:rsidR="00250B08" w:rsidRDefault="00250B08" w:rsidP="008239F2">
      <w:r>
        <w:separator/>
      </w:r>
    </w:p>
  </w:endnote>
  <w:endnote w:type="continuationSeparator" w:id="0">
    <w:p w14:paraId="14EFD38A" w14:textId="77777777" w:rsidR="00250B08" w:rsidRDefault="00250B08" w:rsidP="008239F2">
      <w:r>
        <w:continuationSeparator/>
      </w:r>
    </w:p>
  </w:endnote>
  <w:endnote w:type="continuationNotice" w:id="1">
    <w:p w14:paraId="5AF9C996" w14:textId="77777777" w:rsidR="00250B08" w:rsidRDefault="00250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8088" w14:textId="74499ADD" w:rsidR="008239F2" w:rsidRPr="008239F2" w:rsidRDefault="008239F2" w:rsidP="008239F2">
    <w:pPr>
      <w:pStyle w:val="Footer"/>
    </w:pPr>
    <w:r w:rsidRPr="008239F2">
      <w:rPr>
        <w:noProof/>
      </w:rPr>
      <w:drawing>
        <wp:inline distT="0" distB="0" distL="0" distR="0" wp14:anchorId="46C6FA29" wp14:editId="52ACABFD">
          <wp:extent cx="5727700" cy="73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736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E5B6" w14:textId="42F34E3E" w:rsidR="008239F2" w:rsidRDefault="008239F2">
    <w:pPr>
      <w:pStyle w:val="Footer"/>
    </w:pPr>
    <w:r>
      <w:rPr>
        <w:noProof/>
      </w:rPr>
      <w:drawing>
        <wp:inline distT="0" distB="0" distL="0" distR="0" wp14:anchorId="0B0D7246" wp14:editId="751F7ACB">
          <wp:extent cx="5727700" cy="1713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27700" cy="1713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EA9DD" w14:textId="77777777" w:rsidR="00250B08" w:rsidRDefault="00250B08" w:rsidP="008239F2">
      <w:r>
        <w:separator/>
      </w:r>
    </w:p>
  </w:footnote>
  <w:footnote w:type="continuationSeparator" w:id="0">
    <w:p w14:paraId="593AE09B" w14:textId="77777777" w:rsidR="00250B08" w:rsidRDefault="00250B08" w:rsidP="008239F2">
      <w:r>
        <w:continuationSeparator/>
      </w:r>
    </w:p>
  </w:footnote>
  <w:footnote w:type="continuationNotice" w:id="1">
    <w:p w14:paraId="7A40D625" w14:textId="77777777" w:rsidR="00250B08" w:rsidRDefault="00250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9405" w14:textId="203C0CAA" w:rsidR="008239F2" w:rsidRPr="008239F2" w:rsidRDefault="004E6F56" w:rsidP="008239F2">
    <w:pPr>
      <w:pStyle w:val="Header"/>
      <w:jc w:val="center"/>
      <w:rPr>
        <w:rFonts w:ascii="Tw Cen MT" w:hAnsi="Tw Cen MT"/>
        <w:color w:val="002060"/>
      </w:rPr>
    </w:pPr>
    <w:r>
      <w:rPr>
        <w:rFonts w:ascii="Tw Cen MT" w:hAnsi="Tw Cen MT"/>
        <w:color w:val="002060"/>
      </w:rPr>
      <w:t>Subject</w:t>
    </w:r>
    <w:r w:rsidR="008239F2" w:rsidRPr="008239F2">
      <w:rPr>
        <w:rFonts w:ascii="Tw Cen MT" w:hAnsi="Tw Cen MT"/>
        <w:color w:val="002060"/>
      </w:rPr>
      <w:t xml:space="preserv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A3E6" w14:textId="70DD3174" w:rsidR="008239F2" w:rsidRDefault="008239F2">
    <w:pPr>
      <w:pStyle w:val="Header"/>
    </w:pPr>
    <w:r>
      <w:rPr>
        <w:noProof/>
      </w:rPr>
      <w:drawing>
        <wp:inline distT="0" distB="0" distL="0" distR="0" wp14:anchorId="70BF1C4F" wp14:editId="716AEB15">
          <wp:extent cx="5727700" cy="2448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27700" cy="244856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4MrIth4A" int2:invalidationBookmarkName="" int2:hashCode="BrwYPwQsI/9rsd" int2:id="wAlrDzd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1BCD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326948" o:spid="_x0000_i1025" type="#_x0000_t75" style="width:210.3pt;height:332.55pt;visibility:visible;mso-wrap-style:square">
            <v:imagedata r:id="rId1" o:title=""/>
          </v:shape>
        </w:pict>
      </mc:Choice>
      <mc:Fallback>
        <w:drawing>
          <wp:inline distT="0" distB="0" distL="0" distR="0" wp14:anchorId="7A84DD8D" wp14:editId="56345FC9">
            <wp:extent cx="2670810" cy="4223385"/>
            <wp:effectExtent l="0" t="0" r="0" b="0"/>
            <wp:docPr id="1250326948" name="Picture 125032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0810" cy="4223385"/>
                    </a:xfrm>
                    <a:prstGeom prst="rect">
                      <a:avLst/>
                    </a:prstGeom>
                    <a:noFill/>
                    <a:ln>
                      <a:noFill/>
                    </a:ln>
                  </pic:spPr>
                </pic:pic>
              </a:graphicData>
            </a:graphic>
          </wp:inline>
        </w:drawing>
      </mc:Fallback>
    </mc:AlternateContent>
  </w:numPicBullet>
  <w:abstractNum w:abstractNumId="0" w15:restartNumberingAfterBreak="0">
    <w:nsid w:val="0B957D6D"/>
    <w:multiLevelType w:val="hybridMultilevel"/>
    <w:tmpl w:val="2E9EAEE6"/>
    <w:lvl w:ilvl="0" w:tplc="CFC06DC4">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40950"/>
    <w:multiLevelType w:val="hybridMultilevel"/>
    <w:tmpl w:val="AA7844AC"/>
    <w:lvl w:ilvl="0" w:tplc="FFFFFFFF">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05E80"/>
    <w:multiLevelType w:val="hybridMultilevel"/>
    <w:tmpl w:val="8098B7F4"/>
    <w:lvl w:ilvl="0" w:tplc="39002A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741A7"/>
    <w:multiLevelType w:val="hybridMultilevel"/>
    <w:tmpl w:val="D44C05C6"/>
    <w:lvl w:ilvl="0" w:tplc="F1CCE15A">
      <w:start w:val="1"/>
      <w:numFmt w:val="bullet"/>
      <w:lvlText w:val="·"/>
      <w:lvlJc w:val="left"/>
      <w:pPr>
        <w:ind w:left="10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295153"/>
    <w:multiLevelType w:val="hybridMultilevel"/>
    <w:tmpl w:val="93EE9BAE"/>
    <w:lvl w:ilvl="0" w:tplc="CFC06DC4">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3B02FD"/>
    <w:multiLevelType w:val="hybridMultilevel"/>
    <w:tmpl w:val="921A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D35AF"/>
    <w:multiLevelType w:val="multilevel"/>
    <w:tmpl w:val="6484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F05312"/>
    <w:multiLevelType w:val="hybridMultilevel"/>
    <w:tmpl w:val="A9A84548"/>
    <w:lvl w:ilvl="0" w:tplc="08090001">
      <w:start w:val="1"/>
      <w:numFmt w:val="bullet"/>
      <w:lvlText w:val=""/>
      <w:lvlJc w:val="left"/>
      <w:pPr>
        <w:ind w:left="720" w:hanging="360"/>
      </w:pPr>
      <w:rPr>
        <w:rFonts w:ascii="Symbol" w:hAnsi="Symbol" w:hint="default"/>
      </w:rPr>
    </w:lvl>
    <w:lvl w:ilvl="1" w:tplc="53400D9A">
      <w:numFmt w:val="bullet"/>
      <w:lvlText w:val="•"/>
      <w:lvlJc w:val="left"/>
      <w:pPr>
        <w:ind w:left="1440" w:hanging="360"/>
      </w:pPr>
      <w:rPr>
        <w:rFonts w:ascii="Calibri" w:eastAsiaTheme="minorEastAsia"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C50E8"/>
    <w:multiLevelType w:val="hybridMultilevel"/>
    <w:tmpl w:val="539A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04783"/>
    <w:multiLevelType w:val="multilevel"/>
    <w:tmpl w:val="7C6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059CD"/>
    <w:multiLevelType w:val="hybridMultilevel"/>
    <w:tmpl w:val="B8C0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30141"/>
    <w:multiLevelType w:val="hybridMultilevel"/>
    <w:tmpl w:val="757214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1726563"/>
    <w:multiLevelType w:val="hybridMultilevel"/>
    <w:tmpl w:val="BB06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F26AF"/>
    <w:multiLevelType w:val="hybridMultilevel"/>
    <w:tmpl w:val="85BA98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9A16F0B"/>
    <w:multiLevelType w:val="hybridMultilevel"/>
    <w:tmpl w:val="A92E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B3F28"/>
    <w:multiLevelType w:val="hybridMultilevel"/>
    <w:tmpl w:val="4952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057D7"/>
    <w:multiLevelType w:val="hybridMultilevel"/>
    <w:tmpl w:val="2D08D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F236D"/>
    <w:multiLevelType w:val="hybridMultilevel"/>
    <w:tmpl w:val="943A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F58B7"/>
    <w:multiLevelType w:val="multilevel"/>
    <w:tmpl w:val="43F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15347"/>
    <w:multiLevelType w:val="hybridMultilevel"/>
    <w:tmpl w:val="191CCF36"/>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7750046B"/>
    <w:multiLevelType w:val="hybridMultilevel"/>
    <w:tmpl w:val="307689F4"/>
    <w:lvl w:ilvl="0" w:tplc="08090001">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86380677">
    <w:abstractNumId w:val="21"/>
  </w:num>
  <w:num w:numId="2" w16cid:durableId="158814416">
    <w:abstractNumId w:val="19"/>
  </w:num>
  <w:num w:numId="3" w16cid:durableId="1042751083">
    <w:abstractNumId w:val="20"/>
  </w:num>
  <w:num w:numId="4" w16cid:durableId="1161652409">
    <w:abstractNumId w:val="13"/>
  </w:num>
  <w:num w:numId="5" w16cid:durableId="587428162">
    <w:abstractNumId w:val="18"/>
  </w:num>
  <w:num w:numId="6" w16cid:durableId="171725520">
    <w:abstractNumId w:val="11"/>
  </w:num>
  <w:num w:numId="7" w16cid:durableId="1755514240">
    <w:abstractNumId w:val="12"/>
  </w:num>
  <w:num w:numId="8" w16cid:durableId="2132899471">
    <w:abstractNumId w:val="9"/>
  </w:num>
  <w:num w:numId="9" w16cid:durableId="1363167287">
    <w:abstractNumId w:val="6"/>
  </w:num>
  <w:num w:numId="10" w16cid:durableId="1434547702">
    <w:abstractNumId w:val="10"/>
  </w:num>
  <w:num w:numId="11" w16cid:durableId="1668750572">
    <w:abstractNumId w:val="14"/>
  </w:num>
  <w:num w:numId="12" w16cid:durableId="1198618929">
    <w:abstractNumId w:val="8"/>
  </w:num>
  <w:num w:numId="13" w16cid:durableId="64114970">
    <w:abstractNumId w:val="2"/>
  </w:num>
  <w:num w:numId="14" w16cid:durableId="846797364">
    <w:abstractNumId w:val="17"/>
  </w:num>
  <w:num w:numId="15" w16cid:durableId="1258055313">
    <w:abstractNumId w:val="3"/>
  </w:num>
  <w:num w:numId="16" w16cid:durableId="615792235">
    <w:abstractNumId w:val="4"/>
  </w:num>
  <w:num w:numId="17" w16cid:durableId="939491179">
    <w:abstractNumId w:val="0"/>
  </w:num>
  <w:num w:numId="18" w16cid:durableId="1894199065">
    <w:abstractNumId w:val="7"/>
  </w:num>
  <w:num w:numId="19" w16cid:durableId="1741757179">
    <w:abstractNumId w:val="1"/>
  </w:num>
  <w:num w:numId="20" w16cid:durableId="992828662">
    <w:abstractNumId w:val="5"/>
  </w:num>
  <w:num w:numId="21" w16cid:durableId="1451045763">
    <w:abstractNumId w:val="16"/>
  </w:num>
  <w:num w:numId="22" w16cid:durableId="9464990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2"/>
    <w:rsid w:val="00064EC8"/>
    <w:rsid w:val="0007658D"/>
    <w:rsid w:val="00082612"/>
    <w:rsid w:val="00082F94"/>
    <w:rsid w:val="0018523F"/>
    <w:rsid w:val="00191F30"/>
    <w:rsid w:val="001A3794"/>
    <w:rsid w:val="001D6BB3"/>
    <w:rsid w:val="00243A18"/>
    <w:rsid w:val="00250B08"/>
    <w:rsid w:val="00261BA5"/>
    <w:rsid w:val="00274CCB"/>
    <w:rsid w:val="00284EDE"/>
    <w:rsid w:val="002B042D"/>
    <w:rsid w:val="002B7C7D"/>
    <w:rsid w:val="002D0DC6"/>
    <w:rsid w:val="002E76A0"/>
    <w:rsid w:val="003123F2"/>
    <w:rsid w:val="00340DBE"/>
    <w:rsid w:val="003562E3"/>
    <w:rsid w:val="0037660F"/>
    <w:rsid w:val="00380704"/>
    <w:rsid w:val="003900D9"/>
    <w:rsid w:val="003A1C08"/>
    <w:rsid w:val="003D3355"/>
    <w:rsid w:val="0041459B"/>
    <w:rsid w:val="00430B05"/>
    <w:rsid w:val="00440642"/>
    <w:rsid w:val="00465464"/>
    <w:rsid w:val="004877A6"/>
    <w:rsid w:val="00496087"/>
    <w:rsid w:val="004A0EC2"/>
    <w:rsid w:val="004D5A41"/>
    <w:rsid w:val="004E6F56"/>
    <w:rsid w:val="00525ECD"/>
    <w:rsid w:val="005854E5"/>
    <w:rsid w:val="0059492B"/>
    <w:rsid w:val="00595B53"/>
    <w:rsid w:val="005A345A"/>
    <w:rsid w:val="005C7A22"/>
    <w:rsid w:val="00610CB2"/>
    <w:rsid w:val="00624DA8"/>
    <w:rsid w:val="0064197A"/>
    <w:rsid w:val="0066762F"/>
    <w:rsid w:val="00675BB7"/>
    <w:rsid w:val="006A3275"/>
    <w:rsid w:val="006F55A3"/>
    <w:rsid w:val="0072075D"/>
    <w:rsid w:val="007805AC"/>
    <w:rsid w:val="0079680F"/>
    <w:rsid w:val="007A328A"/>
    <w:rsid w:val="007A5FE5"/>
    <w:rsid w:val="007C53DF"/>
    <w:rsid w:val="007F2FCD"/>
    <w:rsid w:val="00801E8E"/>
    <w:rsid w:val="0080550B"/>
    <w:rsid w:val="008239F2"/>
    <w:rsid w:val="00825C03"/>
    <w:rsid w:val="00876B07"/>
    <w:rsid w:val="008803C5"/>
    <w:rsid w:val="00884B18"/>
    <w:rsid w:val="00892AFF"/>
    <w:rsid w:val="009319BB"/>
    <w:rsid w:val="00947228"/>
    <w:rsid w:val="0098091F"/>
    <w:rsid w:val="0098795A"/>
    <w:rsid w:val="009A0A2E"/>
    <w:rsid w:val="009A7F2E"/>
    <w:rsid w:val="009E5013"/>
    <w:rsid w:val="00A00E5A"/>
    <w:rsid w:val="00A403F9"/>
    <w:rsid w:val="00A431FF"/>
    <w:rsid w:val="00A95AE1"/>
    <w:rsid w:val="00AD248C"/>
    <w:rsid w:val="00B05353"/>
    <w:rsid w:val="00B17BFD"/>
    <w:rsid w:val="00B37846"/>
    <w:rsid w:val="00B4239B"/>
    <w:rsid w:val="00B42B53"/>
    <w:rsid w:val="00B626FE"/>
    <w:rsid w:val="00B628B1"/>
    <w:rsid w:val="00B9369C"/>
    <w:rsid w:val="00BB256D"/>
    <w:rsid w:val="00BB4BE4"/>
    <w:rsid w:val="00BE6A70"/>
    <w:rsid w:val="00C31DB6"/>
    <w:rsid w:val="00C527AA"/>
    <w:rsid w:val="00CA4A97"/>
    <w:rsid w:val="00CA4DC7"/>
    <w:rsid w:val="00CE3307"/>
    <w:rsid w:val="00CE4BCE"/>
    <w:rsid w:val="00D573AA"/>
    <w:rsid w:val="00D61B65"/>
    <w:rsid w:val="00D77589"/>
    <w:rsid w:val="00D91FB5"/>
    <w:rsid w:val="00DA22CC"/>
    <w:rsid w:val="00DB67A2"/>
    <w:rsid w:val="00DB715D"/>
    <w:rsid w:val="00E35D00"/>
    <w:rsid w:val="00E35E95"/>
    <w:rsid w:val="00E439D5"/>
    <w:rsid w:val="00E91A1D"/>
    <w:rsid w:val="00EB66D5"/>
    <w:rsid w:val="00ED1BA3"/>
    <w:rsid w:val="00F04679"/>
    <w:rsid w:val="00F31BF3"/>
    <w:rsid w:val="00F4393C"/>
    <w:rsid w:val="00FE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ED94"/>
  <w15:chartTrackingRefBased/>
  <w15:docId w15:val="{09BAD677-3577-F347-A337-16E4532E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A2E"/>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9F2"/>
    <w:pPr>
      <w:tabs>
        <w:tab w:val="center" w:pos="4680"/>
        <w:tab w:val="right" w:pos="9360"/>
      </w:tabs>
    </w:pPr>
  </w:style>
  <w:style w:type="character" w:customStyle="1" w:styleId="HeaderChar">
    <w:name w:val="Header Char"/>
    <w:basedOn w:val="DefaultParagraphFont"/>
    <w:link w:val="Header"/>
    <w:uiPriority w:val="99"/>
    <w:rsid w:val="008239F2"/>
  </w:style>
  <w:style w:type="paragraph" w:styleId="Footer">
    <w:name w:val="footer"/>
    <w:basedOn w:val="Normal"/>
    <w:link w:val="FooterChar"/>
    <w:uiPriority w:val="99"/>
    <w:unhideWhenUsed/>
    <w:rsid w:val="008239F2"/>
    <w:pPr>
      <w:tabs>
        <w:tab w:val="center" w:pos="4680"/>
        <w:tab w:val="right" w:pos="9360"/>
      </w:tabs>
    </w:pPr>
  </w:style>
  <w:style w:type="character" w:customStyle="1" w:styleId="FooterChar">
    <w:name w:val="Footer Char"/>
    <w:basedOn w:val="DefaultParagraphFont"/>
    <w:link w:val="Footer"/>
    <w:uiPriority w:val="99"/>
    <w:rsid w:val="008239F2"/>
  </w:style>
  <w:style w:type="character" w:customStyle="1" w:styleId="Heading1Char">
    <w:name w:val="Heading 1 Char"/>
    <w:basedOn w:val="DefaultParagraphFont"/>
    <w:link w:val="Heading1"/>
    <w:uiPriority w:val="9"/>
    <w:rsid w:val="009A0A2E"/>
    <w:rPr>
      <w:rFonts w:asciiTheme="majorHAnsi" w:eastAsiaTheme="majorEastAsia" w:hAnsiTheme="majorHAnsi" w:cstheme="majorBidi"/>
      <w:b/>
      <w:color w:val="2F5496" w:themeColor="accent1" w:themeShade="BF"/>
      <w:sz w:val="32"/>
      <w:szCs w:val="32"/>
    </w:rPr>
  </w:style>
  <w:style w:type="character" w:styleId="Hyperlink">
    <w:name w:val="Hyperlink"/>
    <w:uiPriority w:val="99"/>
    <w:unhideWhenUsed/>
    <w:qFormat/>
    <w:rsid w:val="004E6F56"/>
    <w:rPr>
      <w:color w:val="0072CC"/>
      <w:u w:val="single"/>
    </w:rPr>
  </w:style>
  <w:style w:type="paragraph" w:customStyle="1" w:styleId="1bodycopy10pt">
    <w:name w:val="1 body copy 10pt"/>
    <w:basedOn w:val="Normal"/>
    <w:link w:val="1bodycopy10ptChar"/>
    <w:qFormat/>
    <w:rsid w:val="004E6F56"/>
    <w:pPr>
      <w:spacing w:after="120"/>
    </w:pPr>
    <w:rPr>
      <w:rFonts w:ascii="Arial" w:eastAsia="MS Mincho" w:hAnsi="Arial" w:cs="Times New Roman"/>
      <w:sz w:val="20"/>
      <w:lang w:val="en-US"/>
    </w:rPr>
  </w:style>
  <w:style w:type="character" w:customStyle="1" w:styleId="1bodycopy10ptChar">
    <w:name w:val="1 body copy 10pt Char"/>
    <w:link w:val="1bodycopy10pt"/>
    <w:rsid w:val="004E6F56"/>
    <w:rPr>
      <w:rFonts w:ascii="Arial" w:eastAsia="MS Mincho" w:hAnsi="Arial" w:cs="Times New Roman"/>
      <w:sz w:val="20"/>
      <w:lang w:val="en-US"/>
    </w:rPr>
  </w:style>
  <w:style w:type="paragraph" w:customStyle="1" w:styleId="4Bulletedcopyblue">
    <w:name w:val="4 Bulleted copy blue"/>
    <w:basedOn w:val="Normal"/>
    <w:qFormat/>
    <w:rsid w:val="004E6F56"/>
    <w:pPr>
      <w:numPr>
        <w:numId w:val="1"/>
      </w:numPr>
      <w:spacing w:after="120"/>
    </w:pPr>
    <w:rPr>
      <w:rFonts w:ascii="Arial" w:eastAsia="MS Mincho" w:hAnsi="Arial" w:cs="Arial"/>
      <w:sz w:val="20"/>
      <w:szCs w:val="20"/>
      <w:lang w:val="en-US"/>
    </w:rPr>
  </w:style>
  <w:style w:type="paragraph" w:styleId="ListParagraph">
    <w:name w:val="List Paragraph"/>
    <w:basedOn w:val="Normal"/>
    <w:uiPriority w:val="34"/>
    <w:qFormat/>
    <w:rsid w:val="007F2FCD"/>
    <w:pPr>
      <w:ind w:left="720"/>
      <w:contextualSpacing/>
    </w:pPr>
  </w:style>
  <w:style w:type="paragraph" w:customStyle="1" w:styleId="xdefault">
    <w:name w:val="x_default"/>
    <w:basedOn w:val="Normal"/>
    <w:rsid w:val="00884B1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6A3275"/>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A3275"/>
    <w:rPr>
      <w:i/>
      <w:iCs/>
    </w:rPr>
  </w:style>
  <w:style w:type="character" w:styleId="Strong">
    <w:name w:val="Strong"/>
    <w:basedOn w:val="DefaultParagraphFont"/>
    <w:uiPriority w:val="22"/>
    <w:qFormat/>
    <w:rsid w:val="006A3275"/>
    <w:rPr>
      <w:b/>
      <w:bCs/>
    </w:rPr>
  </w:style>
  <w:style w:type="character" w:customStyle="1" w:styleId="normaltextrun">
    <w:name w:val="normaltextrun"/>
    <w:basedOn w:val="DefaultParagraphFont"/>
    <w:rsid w:val="00064EC8"/>
  </w:style>
  <w:style w:type="character" w:customStyle="1" w:styleId="eop">
    <w:name w:val="eop"/>
    <w:basedOn w:val="DefaultParagraphFont"/>
    <w:rsid w:val="00064EC8"/>
  </w:style>
  <w:style w:type="paragraph" w:styleId="PlainText">
    <w:name w:val="Plain Text"/>
    <w:basedOn w:val="Normal"/>
    <w:link w:val="PlainTextChar"/>
    <w:uiPriority w:val="99"/>
    <w:unhideWhenUsed/>
    <w:rsid w:val="006F55A3"/>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6F55A3"/>
    <w:rPr>
      <w:rFonts w:ascii="Courier New" w:eastAsia="Times New Roman" w:hAnsi="Courier New" w:cs="Courier New"/>
      <w:sz w:val="20"/>
      <w:szCs w:val="20"/>
      <w:lang w:eastAsia="en-GB"/>
    </w:rPr>
  </w:style>
  <w:style w:type="paragraph" w:customStyle="1" w:styleId="p1">
    <w:name w:val="p1"/>
    <w:basedOn w:val="Normal"/>
    <w:rsid w:val="00D573AA"/>
    <w:rPr>
      <w:rFonts w:ascii="Helvetica" w:eastAsiaTheme="minorEastAsia" w:hAnsi="Helvetica" w:cs="Times New Roman"/>
      <w:color w:val="000000"/>
      <w:sz w:val="17"/>
      <w:szCs w:val="17"/>
      <w:lang w:eastAsia="en-GB"/>
    </w:rPr>
  </w:style>
  <w:style w:type="character" w:customStyle="1" w:styleId="s1">
    <w:name w:val="s1"/>
    <w:basedOn w:val="DefaultParagraphFont"/>
    <w:rsid w:val="00D573AA"/>
    <w:rPr>
      <w:rFonts w:ascii="Helvetica" w:hAnsi="Helvetica" w:hint="default"/>
      <w:b w:val="0"/>
      <w:bCs w:val="0"/>
      <w:i w:val="0"/>
      <w:iCs w:val="0"/>
      <w:sz w:val="17"/>
      <w:szCs w:val="17"/>
    </w:rPr>
  </w:style>
  <w:style w:type="character" w:customStyle="1" w:styleId="s2">
    <w:name w:val="s2"/>
    <w:basedOn w:val="DefaultParagraphFont"/>
    <w:rsid w:val="00D573AA"/>
    <w:rPr>
      <w:rFonts w:ascii="Arial" w:hAnsi="Arial" w:cs="Arial"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8964">
      <w:bodyDiv w:val="1"/>
      <w:marLeft w:val="0"/>
      <w:marRight w:val="0"/>
      <w:marTop w:val="0"/>
      <w:marBottom w:val="0"/>
      <w:divBdr>
        <w:top w:val="none" w:sz="0" w:space="0" w:color="auto"/>
        <w:left w:val="none" w:sz="0" w:space="0" w:color="auto"/>
        <w:bottom w:val="none" w:sz="0" w:space="0" w:color="auto"/>
        <w:right w:val="none" w:sz="0" w:space="0" w:color="auto"/>
      </w:divBdr>
    </w:div>
    <w:div w:id="247079825">
      <w:bodyDiv w:val="1"/>
      <w:marLeft w:val="0"/>
      <w:marRight w:val="0"/>
      <w:marTop w:val="0"/>
      <w:marBottom w:val="0"/>
      <w:divBdr>
        <w:top w:val="none" w:sz="0" w:space="0" w:color="auto"/>
        <w:left w:val="none" w:sz="0" w:space="0" w:color="auto"/>
        <w:bottom w:val="none" w:sz="0" w:space="0" w:color="auto"/>
        <w:right w:val="none" w:sz="0" w:space="0" w:color="auto"/>
      </w:divBdr>
    </w:div>
    <w:div w:id="480925060">
      <w:bodyDiv w:val="1"/>
      <w:marLeft w:val="0"/>
      <w:marRight w:val="0"/>
      <w:marTop w:val="0"/>
      <w:marBottom w:val="0"/>
      <w:divBdr>
        <w:top w:val="none" w:sz="0" w:space="0" w:color="auto"/>
        <w:left w:val="none" w:sz="0" w:space="0" w:color="auto"/>
        <w:bottom w:val="none" w:sz="0" w:space="0" w:color="auto"/>
        <w:right w:val="none" w:sz="0" w:space="0" w:color="auto"/>
      </w:divBdr>
      <w:divsChild>
        <w:div w:id="1151600163">
          <w:marLeft w:val="0"/>
          <w:marRight w:val="0"/>
          <w:marTop w:val="0"/>
          <w:marBottom w:val="0"/>
          <w:divBdr>
            <w:top w:val="none" w:sz="0" w:space="0" w:color="auto"/>
            <w:left w:val="none" w:sz="0" w:space="0" w:color="auto"/>
            <w:bottom w:val="none" w:sz="0" w:space="0" w:color="auto"/>
            <w:right w:val="none" w:sz="0" w:space="0" w:color="auto"/>
          </w:divBdr>
        </w:div>
        <w:div w:id="81411326">
          <w:marLeft w:val="0"/>
          <w:marRight w:val="0"/>
          <w:marTop w:val="0"/>
          <w:marBottom w:val="0"/>
          <w:divBdr>
            <w:top w:val="none" w:sz="0" w:space="0" w:color="auto"/>
            <w:left w:val="none" w:sz="0" w:space="0" w:color="auto"/>
            <w:bottom w:val="none" w:sz="0" w:space="0" w:color="auto"/>
            <w:right w:val="none" w:sz="0" w:space="0" w:color="auto"/>
          </w:divBdr>
        </w:div>
        <w:div w:id="960116574">
          <w:marLeft w:val="0"/>
          <w:marRight w:val="0"/>
          <w:marTop w:val="0"/>
          <w:marBottom w:val="0"/>
          <w:divBdr>
            <w:top w:val="none" w:sz="0" w:space="0" w:color="auto"/>
            <w:left w:val="none" w:sz="0" w:space="0" w:color="auto"/>
            <w:bottom w:val="none" w:sz="0" w:space="0" w:color="auto"/>
            <w:right w:val="none" w:sz="0" w:space="0" w:color="auto"/>
          </w:divBdr>
        </w:div>
      </w:divsChild>
    </w:div>
    <w:div w:id="518549332">
      <w:bodyDiv w:val="1"/>
      <w:marLeft w:val="0"/>
      <w:marRight w:val="0"/>
      <w:marTop w:val="0"/>
      <w:marBottom w:val="0"/>
      <w:divBdr>
        <w:top w:val="none" w:sz="0" w:space="0" w:color="auto"/>
        <w:left w:val="none" w:sz="0" w:space="0" w:color="auto"/>
        <w:bottom w:val="none" w:sz="0" w:space="0" w:color="auto"/>
        <w:right w:val="none" w:sz="0" w:space="0" w:color="auto"/>
      </w:divBdr>
    </w:div>
    <w:div w:id="801390745">
      <w:bodyDiv w:val="1"/>
      <w:marLeft w:val="0"/>
      <w:marRight w:val="0"/>
      <w:marTop w:val="0"/>
      <w:marBottom w:val="0"/>
      <w:divBdr>
        <w:top w:val="none" w:sz="0" w:space="0" w:color="auto"/>
        <w:left w:val="none" w:sz="0" w:space="0" w:color="auto"/>
        <w:bottom w:val="none" w:sz="0" w:space="0" w:color="auto"/>
        <w:right w:val="none" w:sz="0" w:space="0" w:color="auto"/>
      </w:divBdr>
    </w:div>
    <w:div w:id="958756523">
      <w:bodyDiv w:val="1"/>
      <w:marLeft w:val="0"/>
      <w:marRight w:val="0"/>
      <w:marTop w:val="0"/>
      <w:marBottom w:val="0"/>
      <w:divBdr>
        <w:top w:val="none" w:sz="0" w:space="0" w:color="auto"/>
        <w:left w:val="none" w:sz="0" w:space="0" w:color="auto"/>
        <w:bottom w:val="none" w:sz="0" w:space="0" w:color="auto"/>
        <w:right w:val="none" w:sz="0" w:space="0" w:color="auto"/>
      </w:divBdr>
    </w:div>
    <w:div w:id="1072700269">
      <w:bodyDiv w:val="1"/>
      <w:marLeft w:val="0"/>
      <w:marRight w:val="0"/>
      <w:marTop w:val="0"/>
      <w:marBottom w:val="0"/>
      <w:divBdr>
        <w:top w:val="none" w:sz="0" w:space="0" w:color="auto"/>
        <w:left w:val="none" w:sz="0" w:space="0" w:color="auto"/>
        <w:bottom w:val="none" w:sz="0" w:space="0" w:color="auto"/>
        <w:right w:val="none" w:sz="0" w:space="0" w:color="auto"/>
      </w:divBdr>
    </w:div>
    <w:div w:id="1326978261">
      <w:bodyDiv w:val="1"/>
      <w:marLeft w:val="0"/>
      <w:marRight w:val="0"/>
      <w:marTop w:val="0"/>
      <w:marBottom w:val="0"/>
      <w:divBdr>
        <w:top w:val="none" w:sz="0" w:space="0" w:color="auto"/>
        <w:left w:val="none" w:sz="0" w:space="0" w:color="auto"/>
        <w:bottom w:val="none" w:sz="0" w:space="0" w:color="auto"/>
        <w:right w:val="none" w:sz="0" w:space="0" w:color="auto"/>
      </w:divBdr>
    </w:div>
    <w:div w:id="13564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part/6/chapter/1"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74f81b-2add-4ae4-8858-8c3a88be0e6f">
      <Terms xmlns="http://schemas.microsoft.com/office/infopath/2007/PartnerControls"/>
    </lcf76f155ced4ddcb4097134ff3c332f>
    <TaxCatchAll xmlns="8a781275-532d-4878-a0c2-8d89bbaf5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5207BACFA4C4A8704FAE57216EE21" ma:contentTypeVersion="18" ma:contentTypeDescription="Create a new document." ma:contentTypeScope="" ma:versionID="3cc4e03919cba86a1e3b574a932269b7">
  <xsd:schema xmlns:xsd="http://www.w3.org/2001/XMLSchema" xmlns:xs="http://www.w3.org/2001/XMLSchema" xmlns:p="http://schemas.microsoft.com/office/2006/metadata/properties" xmlns:ns2="6974f81b-2add-4ae4-8858-8c3a88be0e6f" xmlns:ns3="8a781275-532d-4878-a0c2-8d89bbaf597f" targetNamespace="http://schemas.microsoft.com/office/2006/metadata/properties" ma:root="true" ma:fieldsID="ac6eae6f1e9e598241343dd8bb03db5f" ns2:_="" ns3:_="">
    <xsd:import namespace="6974f81b-2add-4ae4-8858-8c3a88be0e6f"/>
    <xsd:import namespace="8a781275-532d-4878-a0c2-8d89bbaf5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f81b-2add-4ae4-8858-8c3a88be0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7702c9-77bb-4690-97e9-f6d3a4336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81275-532d-4878-a0c2-8d89bbaf59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8832e6-90a8-4259-811f-97b10ce0b0be}" ma:internalName="TaxCatchAll" ma:showField="CatchAllData" ma:web="8a781275-532d-4878-a0c2-8d89bbaf5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5A498-CD17-4B72-8754-1C74FB9DE484}">
  <ds:schemaRefs>
    <ds:schemaRef ds:uri="http://schemas.microsoft.com/office/2006/metadata/properties"/>
    <ds:schemaRef ds:uri="http://schemas.microsoft.com/office/infopath/2007/PartnerControls"/>
    <ds:schemaRef ds:uri="6974f81b-2add-4ae4-8858-8c3a88be0e6f"/>
    <ds:schemaRef ds:uri="8a781275-532d-4878-a0c2-8d89bbaf597f"/>
  </ds:schemaRefs>
</ds:datastoreItem>
</file>

<file path=customXml/itemProps2.xml><?xml version="1.0" encoding="utf-8"?>
<ds:datastoreItem xmlns:ds="http://schemas.openxmlformats.org/officeDocument/2006/customXml" ds:itemID="{7CD6BF89-2561-419A-AAE3-E83CD8EF912D}">
  <ds:schemaRefs>
    <ds:schemaRef ds:uri="http://schemas.microsoft.com/sharepoint/v3/contenttype/forms"/>
  </ds:schemaRefs>
</ds:datastoreItem>
</file>

<file path=customXml/itemProps3.xml><?xml version="1.0" encoding="utf-8"?>
<ds:datastoreItem xmlns:ds="http://schemas.openxmlformats.org/officeDocument/2006/customXml" ds:itemID="{85567AA9-AAB3-4E88-9CE5-E162DE8B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f81b-2add-4ae4-8858-8c3a88be0e6f"/>
    <ds:schemaRef ds:uri="8a781275-532d-4878-a0c2-8d89bbaf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Malcolm</dc:creator>
  <cp:keywords/>
  <dc:description/>
  <cp:lastModifiedBy>Mrs J. Malcolm</cp:lastModifiedBy>
  <cp:revision>52</cp:revision>
  <dcterms:created xsi:type="dcterms:W3CDTF">2023-01-07T17:54:00Z</dcterms:created>
  <dcterms:modified xsi:type="dcterms:W3CDTF">2025-02-14T12:02:00Z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0x010100A2E5207BACFA4C4A8704FAE57216EE21</vt:lpwstr>
  </property>
  <property fmtid="{D5CDD505-2E9C-101B-9397-08002B2CF9AE}" pid="3" name="MediaServiceImageTags">
    <vt:lpwstr/>
  </property>
</Properties>
</file>