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spacing w:before="185"/>
        <w:ind w:left="720" w:right="945" w:firstLine="0"/>
        <w:jc w:val="left"/>
        <w:rPr>
          <w:b/>
          <w:sz w:val="28"/>
        </w:rPr>
      </w:pPr>
      <w:r>
        <w:rPr/>
        <w:drawing>
          <wp:anchor distT="0" distB="0" distL="0" distR="0" allowOverlap="1" layoutInCell="1" locked="0" behindDoc="0" simplePos="0" relativeHeight="0">
            <wp:simplePos x="0" y="0"/>
            <wp:positionH relativeFrom="page">
              <wp:posOffset>0</wp:posOffset>
            </wp:positionH>
            <wp:positionV relativeFrom="paragraph">
              <wp:posOffset>-2056614</wp:posOffset>
            </wp:positionV>
            <wp:extent cx="7560564" cy="1822157"/>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7560564" cy="1822157"/>
                    </a:xfrm>
                    <a:prstGeom prst="rect">
                      <a:avLst/>
                    </a:prstGeom>
                  </pic:spPr>
                </pic:pic>
              </a:graphicData>
            </a:graphic>
          </wp:anchor>
        </w:drawing>
      </w:r>
      <w:r>
        <w:rPr>
          <w:b/>
          <w:color w:val="E74D15"/>
          <w:w w:val="105"/>
          <w:sz w:val="28"/>
        </w:rPr>
        <w:t>KIT LIST FOR VISITS TO ENTRUST OUTDOOR EDUCATION CENTRES.</w:t>
      </w:r>
    </w:p>
    <w:p>
      <w:pPr>
        <w:pStyle w:val="BodyText"/>
        <w:spacing w:before="7"/>
        <w:rPr>
          <w:b/>
          <w:sz w:val="22"/>
        </w:rPr>
      </w:pPr>
    </w:p>
    <w:p>
      <w:pPr>
        <w:pStyle w:val="BodyText"/>
        <w:spacing w:line="276" w:lineRule="auto"/>
        <w:ind w:left="719" w:right="945"/>
      </w:pPr>
      <w:r>
        <w:rPr>
          <w:color w:val="212121"/>
        </w:rPr>
        <w:t>The check list below has been compiled to help you prepare for your visit. It is not necessary to go out and buy lots of new and expensive things for the visit as you are likely to get wet and mucky at times. Old but comfortable clothes are great. Please avoid jeans for activity wear as once they are wet they become very uncomfortable and you will get cold easily.</w:t>
      </w:r>
    </w:p>
    <w:p>
      <w:pPr>
        <w:pStyle w:val="BodyText"/>
        <w:spacing w:before="5"/>
        <w:rPr>
          <w:sz w:val="17"/>
        </w:rPr>
      </w:pPr>
    </w:p>
    <w:p>
      <w:pPr>
        <w:pStyle w:val="BodyText"/>
        <w:spacing w:line="276" w:lineRule="auto"/>
        <w:ind w:left="719" w:right="856"/>
      </w:pPr>
      <w:r>
        <w:rPr>
          <w:color w:val="212121"/>
        </w:rPr>
        <w:t>Entrust Outdoors will provide all specialist and safety equipment required for the activities including waterproofs and rucksacks for walking activities.</w:t>
      </w:r>
    </w:p>
    <w:p>
      <w:pPr>
        <w:pStyle w:val="BodyText"/>
        <w:spacing w:before="5"/>
        <w:rPr>
          <w:sz w:val="17"/>
        </w:rPr>
      </w:pPr>
    </w:p>
    <w:p>
      <w:pPr>
        <w:pStyle w:val="BodyText"/>
        <w:spacing w:line="276" w:lineRule="auto"/>
        <w:ind w:left="719" w:right="1015"/>
      </w:pPr>
      <w:r>
        <w:rPr>
          <w:color w:val="212121"/>
        </w:rPr>
        <w:t>Please label all your clothes, packing your bag with the help of an adult if required. Tick off the checklist and bring it along to the centre with you. You may have to help put your bag on the coach and carry it to your accommodation so make sure you can manage it all.</w:t>
      </w:r>
    </w:p>
    <w:p>
      <w:pPr>
        <w:pStyle w:val="BodyText"/>
        <w:spacing w:before="7"/>
        <w:rPr>
          <w:sz w:val="17"/>
        </w:rPr>
      </w:pPr>
    </w:p>
    <w:tbl>
      <w:tblPr>
        <w:tblW w:w="0" w:type="auto"/>
        <w:jc w:val="left"/>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78"/>
        <w:gridCol w:w="2443"/>
        <w:gridCol w:w="1843"/>
        <w:gridCol w:w="108"/>
        <w:gridCol w:w="2160"/>
      </w:tblGrid>
      <w:tr>
        <w:trPr>
          <w:trHeight w:val="310" w:hRule="exact"/>
        </w:trPr>
        <w:tc>
          <w:tcPr>
            <w:tcW w:w="8472" w:type="dxa"/>
            <w:gridSpan w:val="4"/>
            <w:shd w:val="clear" w:color="auto" w:fill="EEECE1"/>
          </w:tcPr>
          <w:p>
            <w:pPr>
              <w:pStyle w:val="TableParagraph"/>
              <w:ind w:left="1615"/>
              <w:rPr>
                <w:sz w:val="18"/>
              </w:rPr>
            </w:pPr>
            <w:r>
              <w:rPr>
                <w:color w:val="212121"/>
                <w:sz w:val="18"/>
              </w:rPr>
              <w:t>Accommodation</w:t>
            </w:r>
          </w:p>
        </w:tc>
        <w:tc>
          <w:tcPr>
            <w:tcW w:w="2160" w:type="dxa"/>
            <w:vMerge w:val="restart"/>
            <w:tcBorders>
              <w:top w:val="nil"/>
              <w:right w:val="nil"/>
            </w:tcBorders>
          </w:tcPr>
          <w:p>
            <w:pPr/>
          </w:p>
        </w:tc>
      </w:tr>
      <w:tr>
        <w:trPr>
          <w:trHeight w:val="311" w:hRule="exact"/>
        </w:trPr>
        <w:tc>
          <w:tcPr>
            <w:tcW w:w="4078" w:type="dxa"/>
            <w:shd w:val="clear" w:color="auto" w:fill="EEECE1"/>
          </w:tcPr>
          <w:p>
            <w:pPr>
              <w:pStyle w:val="TableParagraph"/>
              <w:spacing w:line="206" w:lineRule="exact"/>
              <w:ind w:left="69" w:right="297"/>
              <w:rPr>
                <w:sz w:val="18"/>
              </w:rPr>
            </w:pPr>
            <w:r>
              <w:rPr>
                <w:color w:val="212121"/>
                <w:sz w:val="18"/>
              </w:rPr>
              <w:t>Dormitory</w:t>
            </w:r>
          </w:p>
        </w:tc>
        <w:tc>
          <w:tcPr>
            <w:tcW w:w="4394" w:type="dxa"/>
            <w:gridSpan w:val="3"/>
            <w:shd w:val="clear" w:color="auto" w:fill="EEECE1"/>
          </w:tcPr>
          <w:p>
            <w:pPr>
              <w:pStyle w:val="TableParagraph"/>
              <w:spacing w:line="206" w:lineRule="exact"/>
              <w:ind w:left="101"/>
              <w:rPr>
                <w:sz w:val="18"/>
              </w:rPr>
            </w:pPr>
            <w:r>
              <w:rPr>
                <w:color w:val="212121"/>
                <w:sz w:val="18"/>
              </w:rPr>
              <w:t>Camping</w:t>
            </w:r>
          </w:p>
        </w:tc>
        <w:tc>
          <w:tcPr>
            <w:tcW w:w="2160" w:type="dxa"/>
            <w:vMerge/>
            <w:tcBorders>
              <w:right w:val="nil"/>
            </w:tcBorders>
          </w:tcPr>
          <w:p>
            <w:pPr/>
          </w:p>
        </w:tc>
      </w:tr>
      <w:tr>
        <w:trPr>
          <w:trHeight w:val="776" w:hRule="exact"/>
        </w:trPr>
        <w:tc>
          <w:tcPr>
            <w:tcW w:w="4078" w:type="dxa"/>
            <w:tcBorders>
              <w:bottom w:val="single" w:sz="19" w:space="0" w:color="000000"/>
            </w:tcBorders>
          </w:tcPr>
          <w:p>
            <w:pPr>
              <w:pStyle w:val="TableParagraph"/>
              <w:ind w:left="69" w:right="297"/>
              <w:rPr>
                <w:sz w:val="18"/>
              </w:rPr>
            </w:pPr>
            <w:r>
              <w:rPr>
                <w:color w:val="212121"/>
                <w:sz w:val="18"/>
              </w:rPr>
              <w:t>Single duvet cover, pillow case.</w:t>
            </w:r>
          </w:p>
          <w:p>
            <w:pPr>
              <w:pStyle w:val="TableParagraph"/>
              <w:spacing w:line="240" w:lineRule="auto" w:before="2"/>
              <w:ind w:left="69" w:right="297"/>
              <w:rPr>
                <w:i/>
                <w:sz w:val="18"/>
              </w:rPr>
            </w:pPr>
            <w:r>
              <w:rPr>
                <w:i/>
                <w:color w:val="212121"/>
                <w:sz w:val="18"/>
              </w:rPr>
              <w:t>Entrust will provide duvets, pillows and bottom </w:t>
            </w:r>
            <w:r>
              <w:rPr>
                <w:i/>
                <w:color w:val="212121"/>
                <w:sz w:val="18"/>
              </w:rPr>
              <w:t>sheets.</w:t>
            </w:r>
          </w:p>
        </w:tc>
        <w:tc>
          <w:tcPr>
            <w:tcW w:w="4394" w:type="dxa"/>
            <w:gridSpan w:val="3"/>
            <w:tcBorders>
              <w:bottom w:val="single" w:sz="19" w:space="0" w:color="000000"/>
            </w:tcBorders>
          </w:tcPr>
          <w:p>
            <w:pPr>
              <w:pStyle w:val="TableParagraph"/>
              <w:ind w:left="101"/>
              <w:rPr>
                <w:sz w:val="18"/>
              </w:rPr>
            </w:pPr>
            <w:r>
              <w:rPr>
                <w:color w:val="212121"/>
                <w:sz w:val="18"/>
              </w:rPr>
              <w:t>Sleeping bag, pillow.</w:t>
            </w:r>
          </w:p>
          <w:p>
            <w:pPr>
              <w:pStyle w:val="TableParagraph"/>
              <w:spacing w:line="240" w:lineRule="auto" w:before="2"/>
              <w:ind w:left="101"/>
              <w:rPr>
                <w:i/>
                <w:sz w:val="18"/>
              </w:rPr>
            </w:pPr>
            <w:r>
              <w:rPr>
                <w:i/>
                <w:color w:val="212121"/>
                <w:sz w:val="18"/>
              </w:rPr>
              <w:t>Entrust will supply sleeping mats</w:t>
            </w:r>
          </w:p>
        </w:tc>
        <w:tc>
          <w:tcPr>
            <w:tcW w:w="2160" w:type="dxa"/>
            <w:vMerge/>
            <w:tcBorders>
              <w:right w:val="nil"/>
            </w:tcBorders>
          </w:tcPr>
          <w:p>
            <w:pPr/>
          </w:p>
        </w:tc>
      </w:tr>
      <w:tr>
        <w:trPr>
          <w:trHeight w:val="482" w:hRule="exact"/>
        </w:trPr>
        <w:tc>
          <w:tcPr>
            <w:tcW w:w="6521" w:type="dxa"/>
            <w:gridSpan w:val="2"/>
            <w:tcBorders>
              <w:top w:val="single" w:sz="19" w:space="0" w:color="000000"/>
            </w:tcBorders>
            <w:shd w:val="clear" w:color="auto" w:fill="EEECE1"/>
          </w:tcPr>
          <w:p>
            <w:pPr>
              <w:pStyle w:val="TableParagraph"/>
              <w:rPr>
                <w:sz w:val="18"/>
              </w:rPr>
            </w:pPr>
            <w:r>
              <w:rPr>
                <w:color w:val="212121"/>
                <w:sz w:val="18"/>
              </w:rPr>
              <w:t>ITEM</w:t>
            </w:r>
          </w:p>
        </w:tc>
        <w:tc>
          <w:tcPr>
            <w:tcW w:w="1843" w:type="dxa"/>
            <w:tcBorders>
              <w:top w:val="single" w:sz="19" w:space="0" w:color="000000"/>
            </w:tcBorders>
            <w:shd w:val="clear" w:color="auto" w:fill="EEECE1"/>
          </w:tcPr>
          <w:p>
            <w:pPr>
              <w:pStyle w:val="TableParagraph"/>
              <w:rPr>
                <w:sz w:val="18"/>
              </w:rPr>
            </w:pPr>
            <w:r>
              <w:rPr>
                <w:color w:val="212121"/>
                <w:sz w:val="18"/>
              </w:rPr>
              <w:t>Number</w:t>
            </w:r>
          </w:p>
        </w:tc>
        <w:tc>
          <w:tcPr>
            <w:tcW w:w="2268" w:type="dxa"/>
            <w:gridSpan w:val="2"/>
            <w:shd w:val="clear" w:color="auto" w:fill="EEECE1"/>
          </w:tcPr>
          <w:p>
            <w:pPr>
              <w:pStyle w:val="TableParagraph"/>
              <w:spacing w:line="240" w:lineRule="auto" w:before="17"/>
              <w:rPr>
                <w:sz w:val="18"/>
              </w:rPr>
            </w:pPr>
            <w:r>
              <w:rPr>
                <w:color w:val="212121"/>
                <w:sz w:val="18"/>
              </w:rPr>
              <w:t>Packed at Home</w:t>
            </w:r>
          </w:p>
        </w:tc>
      </w:tr>
      <w:tr>
        <w:trPr>
          <w:trHeight w:val="250" w:hRule="exact"/>
        </w:trPr>
        <w:tc>
          <w:tcPr>
            <w:tcW w:w="6521" w:type="dxa"/>
            <w:gridSpan w:val="2"/>
          </w:tcPr>
          <w:p>
            <w:pPr>
              <w:pStyle w:val="TableParagraph"/>
              <w:spacing w:line="206" w:lineRule="exact"/>
              <w:rPr>
                <w:i/>
                <w:sz w:val="18"/>
              </w:rPr>
            </w:pPr>
            <w:r>
              <w:rPr>
                <w:i/>
                <w:color w:val="212121"/>
                <w:sz w:val="18"/>
              </w:rPr>
              <w:t>Example T Shirts</w:t>
            </w:r>
          </w:p>
        </w:tc>
        <w:tc>
          <w:tcPr>
            <w:tcW w:w="1843" w:type="dxa"/>
          </w:tcPr>
          <w:p>
            <w:pPr>
              <w:pStyle w:val="TableParagraph"/>
              <w:ind w:left="0"/>
              <w:jc w:val="center"/>
              <w:rPr>
                <w:sz w:val="18"/>
              </w:rPr>
            </w:pPr>
            <w:r>
              <w:rPr>
                <w:color w:val="212121"/>
                <w:w w:val="99"/>
                <w:sz w:val="18"/>
              </w:rPr>
              <w:t>4</w:t>
            </w:r>
          </w:p>
        </w:tc>
        <w:tc>
          <w:tcPr>
            <w:tcW w:w="2268" w:type="dxa"/>
            <w:gridSpan w:val="2"/>
          </w:tcPr>
          <w:p>
            <w:pPr>
              <w:pStyle w:val="TableParagraph"/>
              <w:spacing w:line="240" w:lineRule="auto"/>
              <w:ind w:left="1003"/>
              <w:rPr>
                <w:sz w:val="20"/>
              </w:rPr>
            </w:pPr>
            <w:r>
              <w:rPr>
                <w:sz w:val="20"/>
              </w:rPr>
              <w:drawing>
                <wp:inline distT="0" distB="0" distL="0" distR="0">
                  <wp:extent cx="159119" cy="151542"/>
                  <wp:effectExtent l="0" t="0" r="0" b="0"/>
                  <wp:docPr id="3" name="image2.png" descr="C:\Users\glloy1ed\AppData\Local\Microsoft\Windows\Temporary Internet Files\Content.IE5\BLSMULXD\Tick-red[1].png"/>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159119" cy="151542"/>
                          </a:xfrm>
                          <a:prstGeom prst="rect">
                            <a:avLst/>
                          </a:prstGeom>
                        </pic:spPr>
                      </pic:pic>
                    </a:graphicData>
                  </a:graphic>
                </wp:inline>
              </w:drawing>
            </w:r>
            <w:r>
              <w:rPr>
                <w:sz w:val="20"/>
              </w:rPr>
            </w:r>
          </w:p>
        </w:tc>
      </w:tr>
      <w:tr>
        <w:trPr>
          <w:trHeight w:val="217" w:hRule="exact"/>
        </w:trPr>
        <w:tc>
          <w:tcPr>
            <w:tcW w:w="6521" w:type="dxa"/>
            <w:gridSpan w:val="2"/>
          </w:tcPr>
          <w:p>
            <w:pPr>
              <w:pStyle w:val="TableParagraph"/>
              <w:spacing w:line="206" w:lineRule="exact"/>
              <w:rPr>
                <w:sz w:val="18"/>
              </w:rPr>
            </w:pPr>
            <w:r>
              <w:rPr>
                <w:color w:val="212121"/>
                <w:sz w:val="18"/>
              </w:rPr>
              <w:t>Underwear</w:t>
            </w:r>
          </w:p>
        </w:tc>
        <w:tc>
          <w:tcPr>
            <w:tcW w:w="1843" w:type="dxa"/>
          </w:tcPr>
          <w:p>
            <w:pPr/>
          </w:p>
        </w:tc>
        <w:tc>
          <w:tcPr>
            <w:tcW w:w="2268" w:type="dxa"/>
            <w:gridSpan w:val="2"/>
          </w:tcPr>
          <w:p>
            <w:pPr/>
          </w:p>
        </w:tc>
      </w:tr>
      <w:tr>
        <w:trPr>
          <w:trHeight w:val="217" w:hRule="exact"/>
        </w:trPr>
        <w:tc>
          <w:tcPr>
            <w:tcW w:w="6521" w:type="dxa"/>
            <w:gridSpan w:val="2"/>
          </w:tcPr>
          <w:p>
            <w:pPr>
              <w:pStyle w:val="TableParagraph"/>
              <w:rPr>
                <w:sz w:val="18"/>
              </w:rPr>
            </w:pPr>
            <w:r>
              <w:rPr>
                <w:color w:val="212121"/>
                <w:sz w:val="18"/>
              </w:rPr>
              <w:t>Socks including warm, full length long socks for walking</w:t>
            </w:r>
          </w:p>
        </w:tc>
        <w:tc>
          <w:tcPr>
            <w:tcW w:w="1843" w:type="dxa"/>
          </w:tcPr>
          <w:p>
            <w:pPr/>
          </w:p>
        </w:tc>
        <w:tc>
          <w:tcPr>
            <w:tcW w:w="2268" w:type="dxa"/>
            <w:gridSpan w:val="2"/>
          </w:tcPr>
          <w:p>
            <w:pPr/>
          </w:p>
        </w:tc>
      </w:tr>
      <w:tr>
        <w:trPr>
          <w:trHeight w:val="217" w:hRule="exact"/>
        </w:trPr>
        <w:tc>
          <w:tcPr>
            <w:tcW w:w="6521" w:type="dxa"/>
            <w:gridSpan w:val="2"/>
          </w:tcPr>
          <w:p>
            <w:pPr>
              <w:pStyle w:val="TableParagraph"/>
              <w:rPr>
                <w:sz w:val="18"/>
              </w:rPr>
            </w:pPr>
            <w:r>
              <w:rPr>
                <w:color w:val="212121"/>
                <w:sz w:val="18"/>
              </w:rPr>
              <w:t>T-shirts</w:t>
            </w:r>
          </w:p>
        </w:tc>
        <w:tc>
          <w:tcPr>
            <w:tcW w:w="1843" w:type="dxa"/>
          </w:tcPr>
          <w:p>
            <w:pPr/>
          </w:p>
        </w:tc>
        <w:tc>
          <w:tcPr>
            <w:tcW w:w="2268" w:type="dxa"/>
            <w:gridSpan w:val="2"/>
          </w:tcPr>
          <w:p>
            <w:pPr/>
          </w:p>
        </w:tc>
      </w:tr>
      <w:tr>
        <w:trPr>
          <w:trHeight w:val="424" w:hRule="exact"/>
        </w:trPr>
        <w:tc>
          <w:tcPr>
            <w:tcW w:w="6521" w:type="dxa"/>
            <w:gridSpan w:val="2"/>
          </w:tcPr>
          <w:p>
            <w:pPr>
              <w:pStyle w:val="TableParagraph"/>
              <w:spacing w:line="240" w:lineRule="auto"/>
              <w:ind w:right="4207"/>
              <w:rPr>
                <w:sz w:val="18"/>
              </w:rPr>
            </w:pPr>
            <w:r>
              <w:rPr>
                <w:color w:val="212121"/>
                <w:sz w:val="18"/>
              </w:rPr>
              <w:t>Trousers/Tracksuit bottoms Shorts</w:t>
            </w:r>
          </w:p>
        </w:tc>
        <w:tc>
          <w:tcPr>
            <w:tcW w:w="1843" w:type="dxa"/>
          </w:tcPr>
          <w:p>
            <w:pPr/>
          </w:p>
        </w:tc>
        <w:tc>
          <w:tcPr>
            <w:tcW w:w="2268" w:type="dxa"/>
            <w:gridSpan w:val="2"/>
          </w:tcPr>
          <w:p>
            <w:pPr/>
          </w:p>
        </w:tc>
      </w:tr>
      <w:tr>
        <w:trPr>
          <w:trHeight w:val="217" w:hRule="exact"/>
        </w:trPr>
        <w:tc>
          <w:tcPr>
            <w:tcW w:w="6521" w:type="dxa"/>
            <w:gridSpan w:val="2"/>
          </w:tcPr>
          <w:p>
            <w:pPr>
              <w:pStyle w:val="TableParagraph"/>
              <w:rPr>
                <w:sz w:val="18"/>
              </w:rPr>
            </w:pPr>
            <w:r>
              <w:rPr>
                <w:color w:val="212121"/>
                <w:sz w:val="18"/>
              </w:rPr>
              <w:t>Warm jumpers</w:t>
            </w:r>
          </w:p>
        </w:tc>
        <w:tc>
          <w:tcPr>
            <w:tcW w:w="1843" w:type="dxa"/>
          </w:tcPr>
          <w:p>
            <w:pPr/>
          </w:p>
        </w:tc>
        <w:tc>
          <w:tcPr>
            <w:tcW w:w="2268" w:type="dxa"/>
            <w:gridSpan w:val="2"/>
          </w:tcPr>
          <w:p>
            <w:pPr/>
          </w:p>
        </w:tc>
      </w:tr>
      <w:tr>
        <w:trPr>
          <w:trHeight w:val="217" w:hRule="exact"/>
        </w:trPr>
        <w:tc>
          <w:tcPr>
            <w:tcW w:w="6521" w:type="dxa"/>
            <w:gridSpan w:val="2"/>
          </w:tcPr>
          <w:p>
            <w:pPr>
              <w:pStyle w:val="TableParagraph"/>
              <w:rPr>
                <w:sz w:val="18"/>
              </w:rPr>
            </w:pPr>
            <w:r>
              <w:rPr>
                <w:color w:val="212121"/>
                <w:sz w:val="18"/>
              </w:rPr>
              <w:t>Outdoor trainers and walking boots if you have them.</w:t>
            </w:r>
          </w:p>
        </w:tc>
        <w:tc>
          <w:tcPr>
            <w:tcW w:w="1843" w:type="dxa"/>
          </w:tcPr>
          <w:p>
            <w:pPr/>
          </w:p>
        </w:tc>
        <w:tc>
          <w:tcPr>
            <w:tcW w:w="2268" w:type="dxa"/>
            <w:gridSpan w:val="2"/>
          </w:tcPr>
          <w:p>
            <w:pPr/>
          </w:p>
        </w:tc>
      </w:tr>
      <w:tr>
        <w:trPr>
          <w:trHeight w:val="216" w:hRule="exact"/>
        </w:trPr>
        <w:tc>
          <w:tcPr>
            <w:tcW w:w="6521" w:type="dxa"/>
            <w:gridSpan w:val="2"/>
          </w:tcPr>
          <w:p>
            <w:pPr>
              <w:pStyle w:val="TableParagraph"/>
              <w:rPr>
                <w:sz w:val="18"/>
              </w:rPr>
            </w:pPr>
            <w:r>
              <w:rPr>
                <w:color w:val="212121"/>
                <w:sz w:val="18"/>
              </w:rPr>
              <w:t>Indoor trainers</w:t>
            </w:r>
          </w:p>
        </w:tc>
        <w:tc>
          <w:tcPr>
            <w:tcW w:w="1843" w:type="dxa"/>
          </w:tcPr>
          <w:p>
            <w:pPr/>
          </w:p>
        </w:tc>
        <w:tc>
          <w:tcPr>
            <w:tcW w:w="2268" w:type="dxa"/>
            <w:gridSpan w:val="2"/>
          </w:tcPr>
          <w:p>
            <w:pPr/>
          </w:p>
        </w:tc>
      </w:tr>
      <w:tr>
        <w:trPr>
          <w:trHeight w:val="217" w:hRule="exact"/>
        </w:trPr>
        <w:tc>
          <w:tcPr>
            <w:tcW w:w="6521" w:type="dxa"/>
            <w:gridSpan w:val="2"/>
          </w:tcPr>
          <w:p>
            <w:pPr>
              <w:pStyle w:val="TableParagraph"/>
              <w:spacing w:line="206" w:lineRule="exact"/>
              <w:rPr>
                <w:sz w:val="18"/>
              </w:rPr>
            </w:pPr>
            <w:r>
              <w:rPr>
                <w:color w:val="212121"/>
                <w:sz w:val="18"/>
              </w:rPr>
              <w:t>Wellingtons</w:t>
            </w:r>
          </w:p>
        </w:tc>
        <w:tc>
          <w:tcPr>
            <w:tcW w:w="1843" w:type="dxa"/>
          </w:tcPr>
          <w:p>
            <w:pPr/>
          </w:p>
        </w:tc>
        <w:tc>
          <w:tcPr>
            <w:tcW w:w="2268" w:type="dxa"/>
            <w:gridSpan w:val="2"/>
          </w:tcPr>
          <w:p>
            <w:pPr/>
          </w:p>
        </w:tc>
      </w:tr>
      <w:tr>
        <w:trPr>
          <w:trHeight w:val="217" w:hRule="exact"/>
        </w:trPr>
        <w:tc>
          <w:tcPr>
            <w:tcW w:w="6521" w:type="dxa"/>
            <w:gridSpan w:val="2"/>
          </w:tcPr>
          <w:p>
            <w:pPr>
              <w:pStyle w:val="TableParagraph"/>
              <w:spacing w:line="206" w:lineRule="exact"/>
              <w:rPr>
                <w:sz w:val="18"/>
              </w:rPr>
            </w:pPr>
            <w:r>
              <w:rPr>
                <w:color w:val="212121"/>
                <w:sz w:val="18"/>
              </w:rPr>
              <w:t>Waterproof and warm outdoor coat</w:t>
            </w:r>
          </w:p>
        </w:tc>
        <w:tc>
          <w:tcPr>
            <w:tcW w:w="1843" w:type="dxa"/>
          </w:tcPr>
          <w:p>
            <w:pPr/>
          </w:p>
        </w:tc>
        <w:tc>
          <w:tcPr>
            <w:tcW w:w="2268" w:type="dxa"/>
            <w:gridSpan w:val="2"/>
          </w:tcPr>
          <w:p>
            <w:pPr/>
          </w:p>
        </w:tc>
      </w:tr>
      <w:tr>
        <w:trPr>
          <w:trHeight w:val="217" w:hRule="exact"/>
        </w:trPr>
        <w:tc>
          <w:tcPr>
            <w:tcW w:w="6521" w:type="dxa"/>
            <w:gridSpan w:val="2"/>
          </w:tcPr>
          <w:p>
            <w:pPr>
              <w:pStyle w:val="TableParagraph"/>
              <w:rPr>
                <w:sz w:val="18"/>
              </w:rPr>
            </w:pPr>
            <w:r>
              <w:rPr>
                <w:color w:val="212121"/>
                <w:sz w:val="18"/>
              </w:rPr>
              <w:t>Nightwear</w:t>
            </w:r>
          </w:p>
        </w:tc>
        <w:tc>
          <w:tcPr>
            <w:tcW w:w="1843" w:type="dxa"/>
          </w:tcPr>
          <w:p>
            <w:pPr/>
          </w:p>
        </w:tc>
        <w:tc>
          <w:tcPr>
            <w:tcW w:w="2268" w:type="dxa"/>
            <w:gridSpan w:val="2"/>
          </w:tcPr>
          <w:p>
            <w:pPr/>
          </w:p>
        </w:tc>
      </w:tr>
      <w:tr>
        <w:trPr>
          <w:trHeight w:val="217" w:hRule="exact"/>
        </w:trPr>
        <w:tc>
          <w:tcPr>
            <w:tcW w:w="6521" w:type="dxa"/>
            <w:gridSpan w:val="2"/>
          </w:tcPr>
          <w:p>
            <w:pPr>
              <w:pStyle w:val="TableParagraph"/>
              <w:rPr>
                <w:sz w:val="18"/>
              </w:rPr>
            </w:pPr>
            <w:r>
              <w:rPr>
                <w:color w:val="212121"/>
                <w:sz w:val="18"/>
              </w:rPr>
              <w:t>Swimwear, shorts and T-shirt to get wet in for water activities</w:t>
            </w:r>
          </w:p>
        </w:tc>
        <w:tc>
          <w:tcPr>
            <w:tcW w:w="1843" w:type="dxa"/>
          </w:tcPr>
          <w:p>
            <w:pPr/>
          </w:p>
        </w:tc>
        <w:tc>
          <w:tcPr>
            <w:tcW w:w="2268" w:type="dxa"/>
            <w:gridSpan w:val="2"/>
          </w:tcPr>
          <w:p>
            <w:pPr/>
          </w:p>
        </w:tc>
      </w:tr>
      <w:tr>
        <w:trPr>
          <w:trHeight w:val="217" w:hRule="exact"/>
        </w:trPr>
        <w:tc>
          <w:tcPr>
            <w:tcW w:w="6521" w:type="dxa"/>
            <w:gridSpan w:val="2"/>
          </w:tcPr>
          <w:p>
            <w:pPr>
              <w:pStyle w:val="TableParagraph"/>
              <w:rPr>
                <w:sz w:val="18"/>
              </w:rPr>
            </w:pPr>
            <w:r>
              <w:rPr>
                <w:color w:val="212121"/>
                <w:sz w:val="18"/>
              </w:rPr>
              <w:t>Hat, gloves, scarf</w:t>
            </w:r>
          </w:p>
        </w:tc>
        <w:tc>
          <w:tcPr>
            <w:tcW w:w="1843" w:type="dxa"/>
          </w:tcPr>
          <w:p>
            <w:pPr/>
          </w:p>
        </w:tc>
        <w:tc>
          <w:tcPr>
            <w:tcW w:w="2268" w:type="dxa"/>
            <w:gridSpan w:val="2"/>
          </w:tcPr>
          <w:p>
            <w:pPr/>
          </w:p>
        </w:tc>
      </w:tr>
      <w:tr>
        <w:trPr>
          <w:trHeight w:val="216" w:hRule="exact"/>
        </w:trPr>
        <w:tc>
          <w:tcPr>
            <w:tcW w:w="6521" w:type="dxa"/>
            <w:gridSpan w:val="2"/>
          </w:tcPr>
          <w:p>
            <w:pPr>
              <w:pStyle w:val="TableParagraph"/>
              <w:rPr>
                <w:sz w:val="18"/>
              </w:rPr>
            </w:pPr>
            <w:r>
              <w:rPr>
                <w:color w:val="212121"/>
                <w:sz w:val="18"/>
              </w:rPr>
              <w:t>Sun hat, sun glasses, sun cream</w:t>
            </w:r>
          </w:p>
        </w:tc>
        <w:tc>
          <w:tcPr>
            <w:tcW w:w="1843" w:type="dxa"/>
          </w:tcPr>
          <w:p>
            <w:pPr/>
          </w:p>
        </w:tc>
        <w:tc>
          <w:tcPr>
            <w:tcW w:w="2268" w:type="dxa"/>
            <w:gridSpan w:val="2"/>
          </w:tcPr>
          <w:p>
            <w:pPr/>
          </w:p>
        </w:tc>
      </w:tr>
      <w:tr>
        <w:trPr>
          <w:trHeight w:val="217" w:hRule="exact"/>
        </w:trPr>
        <w:tc>
          <w:tcPr>
            <w:tcW w:w="6521" w:type="dxa"/>
            <w:gridSpan w:val="2"/>
          </w:tcPr>
          <w:p>
            <w:pPr>
              <w:pStyle w:val="TableParagraph"/>
              <w:spacing w:line="206" w:lineRule="exact"/>
              <w:rPr>
                <w:sz w:val="18"/>
              </w:rPr>
            </w:pPr>
            <w:r>
              <w:rPr>
                <w:color w:val="212121"/>
                <w:sz w:val="18"/>
              </w:rPr>
              <w:t>Wash kit</w:t>
            </w:r>
          </w:p>
        </w:tc>
        <w:tc>
          <w:tcPr>
            <w:tcW w:w="1843" w:type="dxa"/>
          </w:tcPr>
          <w:p>
            <w:pPr/>
          </w:p>
        </w:tc>
        <w:tc>
          <w:tcPr>
            <w:tcW w:w="2268" w:type="dxa"/>
            <w:gridSpan w:val="2"/>
          </w:tcPr>
          <w:p>
            <w:pPr/>
          </w:p>
        </w:tc>
      </w:tr>
      <w:tr>
        <w:trPr>
          <w:trHeight w:val="217" w:hRule="exact"/>
        </w:trPr>
        <w:tc>
          <w:tcPr>
            <w:tcW w:w="6521" w:type="dxa"/>
            <w:gridSpan w:val="2"/>
          </w:tcPr>
          <w:p>
            <w:pPr>
              <w:pStyle w:val="TableParagraph"/>
              <w:spacing w:line="206" w:lineRule="exact"/>
              <w:rPr>
                <w:sz w:val="18"/>
              </w:rPr>
            </w:pPr>
            <w:r>
              <w:rPr>
                <w:color w:val="212121"/>
                <w:sz w:val="18"/>
              </w:rPr>
              <w:t>Towel (more than one if  attending a water sports course)</w:t>
            </w:r>
          </w:p>
        </w:tc>
        <w:tc>
          <w:tcPr>
            <w:tcW w:w="1843" w:type="dxa"/>
          </w:tcPr>
          <w:p>
            <w:pPr/>
          </w:p>
        </w:tc>
        <w:tc>
          <w:tcPr>
            <w:tcW w:w="2268" w:type="dxa"/>
            <w:gridSpan w:val="2"/>
          </w:tcPr>
          <w:p>
            <w:pPr/>
          </w:p>
        </w:tc>
      </w:tr>
      <w:tr>
        <w:trPr>
          <w:trHeight w:val="217" w:hRule="exact"/>
        </w:trPr>
        <w:tc>
          <w:tcPr>
            <w:tcW w:w="6521" w:type="dxa"/>
            <w:gridSpan w:val="2"/>
            <w:shd w:val="clear" w:color="auto" w:fill="EEECE1"/>
          </w:tcPr>
          <w:p>
            <w:pPr>
              <w:pStyle w:val="TableParagraph"/>
              <w:rPr>
                <w:sz w:val="18"/>
              </w:rPr>
            </w:pPr>
            <w:r>
              <w:rPr>
                <w:color w:val="212121"/>
                <w:sz w:val="18"/>
              </w:rPr>
              <w:t>Additional Items</w:t>
            </w:r>
          </w:p>
        </w:tc>
        <w:tc>
          <w:tcPr>
            <w:tcW w:w="1843" w:type="dxa"/>
            <w:shd w:val="clear" w:color="auto" w:fill="EEECE1"/>
          </w:tcPr>
          <w:p>
            <w:pPr/>
          </w:p>
        </w:tc>
        <w:tc>
          <w:tcPr>
            <w:tcW w:w="2268" w:type="dxa"/>
            <w:gridSpan w:val="2"/>
            <w:shd w:val="clear" w:color="auto" w:fill="EEECE1"/>
          </w:tcPr>
          <w:p>
            <w:pPr/>
          </w:p>
        </w:tc>
      </w:tr>
      <w:tr>
        <w:trPr>
          <w:trHeight w:val="217" w:hRule="exact"/>
        </w:trPr>
        <w:tc>
          <w:tcPr>
            <w:tcW w:w="6521" w:type="dxa"/>
            <w:gridSpan w:val="2"/>
          </w:tcPr>
          <w:p>
            <w:pPr>
              <w:pStyle w:val="TableParagraph"/>
              <w:rPr>
                <w:sz w:val="18"/>
              </w:rPr>
            </w:pPr>
            <w:r>
              <w:rPr>
                <w:color w:val="212121"/>
                <w:sz w:val="18"/>
              </w:rPr>
              <w:t>Torch and spare batteries</w:t>
            </w:r>
          </w:p>
        </w:tc>
        <w:tc>
          <w:tcPr>
            <w:tcW w:w="1843" w:type="dxa"/>
          </w:tcPr>
          <w:p>
            <w:pPr/>
          </w:p>
        </w:tc>
        <w:tc>
          <w:tcPr>
            <w:tcW w:w="2268" w:type="dxa"/>
            <w:gridSpan w:val="2"/>
          </w:tcPr>
          <w:p>
            <w:pPr/>
          </w:p>
        </w:tc>
      </w:tr>
      <w:tr>
        <w:trPr>
          <w:trHeight w:val="216" w:hRule="exact"/>
        </w:trPr>
        <w:tc>
          <w:tcPr>
            <w:tcW w:w="6521" w:type="dxa"/>
            <w:gridSpan w:val="2"/>
          </w:tcPr>
          <w:p>
            <w:pPr>
              <w:pStyle w:val="TableParagraph"/>
              <w:rPr>
                <w:sz w:val="18"/>
              </w:rPr>
            </w:pPr>
            <w:r>
              <w:rPr>
                <w:color w:val="E74D15"/>
                <w:sz w:val="18"/>
              </w:rPr>
              <w:t>Unbreakable mug and tea towel ( Chasewater and Laches Wood only)</w:t>
            </w:r>
          </w:p>
        </w:tc>
        <w:tc>
          <w:tcPr>
            <w:tcW w:w="1843" w:type="dxa"/>
          </w:tcPr>
          <w:p>
            <w:pPr/>
          </w:p>
        </w:tc>
        <w:tc>
          <w:tcPr>
            <w:tcW w:w="2268" w:type="dxa"/>
            <w:gridSpan w:val="2"/>
          </w:tcPr>
          <w:p>
            <w:pPr/>
          </w:p>
        </w:tc>
      </w:tr>
      <w:tr>
        <w:trPr>
          <w:trHeight w:val="217" w:hRule="exact"/>
        </w:trPr>
        <w:tc>
          <w:tcPr>
            <w:tcW w:w="6521" w:type="dxa"/>
            <w:gridSpan w:val="2"/>
          </w:tcPr>
          <w:p>
            <w:pPr>
              <w:pStyle w:val="TableParagraph"/>
              <w:spacing w:line="206" w:lineRule="exact"/>
              <w:rPr>
                <w:sz w:val="18"/>
              </w:rPr>
            </w:pPr>
            <w:r>
              <w:rPr>
                <w:color w:val="212121"/>
                <w:sz w:val="18"/>
              </w:rPr>
              <w:t>Water bottle</w:t>
            </w:r>
          </w:p>
        </w:tc>
        <w:tc>
          <w:tcPr>
            <w:tcW w:w="1843" w:type="dxa"/>
          </w:tcPr>
          <w:p>
            <w:pPr/>
          </w:p>
        </w:tc>
        <w:tc>
          <w:tcPr>
            <w:tcW w:w="2268" w:type="dxa"/>
            <w:gridSpan w:val="2"/>
          </w:tcPr>
          <w:p>
            <w:pPr/>
          </w:p>
        </w:tc>
      </w:tr>
      <w:tr>
        <w:trPr>
          <w:trHeight w:val="217" w:hRule="exact"/>
        </w:trPr>
        <w:tc>
          <w:tcPr>
            <w:tcW w:w="6521" w:type="dxa"/>
            <w:gridSpan w:val="2"/>
          </w:tcPr>
          <w:p>
            <w:pPr>
              <w:pStyle w:val="TableParagraph"/>
              <w:spacing w:line="206" w:lineRule="exact"/>
              <w:rPr>
                <w:sz w:val="18"/>
              </w:rPr>
            </w:pPr>
            <w:r>
              <w:rPr>
                <w:color w:val="212121"/>
                <w:sz w:val="18"/>
              </w:rPr>
              <w:t>Pocket money</w:t>
            </w:r>
          </w:p>
        </w:tc>
        <w:tc>
          <w:tcPr>
            <w:tcW w:w="1843" w:type="dxa"/>
          </w:tcPr>
          <w:p>
            <w:pPr/>
          </w:p>
        </w:tc>
        <w:tc>
          <w:tcPr>
            <w:tcW w:w="2268" w:type="dxa"/>
            <w:gridSpan w:val="2"/>
          </w:tcPr>
          <w:p>
            <w:pPr/>
          </w:p>
        </w:tc>
      </w:tr>
      <w:tr>
        <w:trPr>
          <w:trHeight w:val="217" w:hRule="exact"/>
        </w:trPr>
        <w:tc>
          <w:tcPr>
            <w:tcW w:w="6521" w:type="dxa"/>
            <w:gridSpan w:val="2"/>
          </w:tcPr>
          <w:p>
            <w:pPr>
              <w:pStyle w:val="TableParagraph"/>
              <w:rPr>
                <w:sz w:val="18"/>
              </w:rPr>
            </w:pPr>
            <w:r>
              <w:rPr>
                <w:color w:val="212121"/>
                <w:sz w:val="18"/>
              </w:rPr>
              <w:t>Plastic Bags for wet and dirty clothes</w:t>
            </w:r>
          </w:p>
        </w:tc>
        <w:tc>
          <w:tcPr>
            <w:tcW w:w="1843" w:type="dxa"/>
          </w:tcPr>
          <w:p>
            <w:pPr/>
          </w:p>
        </w:tc>
        <w:tc>
          <w:tcPr>
            <w:tcW w:w="2268" w:type="dxa"/>
            <w:gridSpan w:val="2"/>
          </w:tcPr>
          <w:p>
            <w:pPr/>
          </w:p>
        </w:tc>
      </w:tr>
      <w:tr>
        <w:trPr>
          <w:trHeight w:val="217" w:hRule="exact"/>
        </w:trPr>
        <w:tc>
          <w:tcPr>
            <w:tcW w:w="6521" w:type="dxa"/>
            <w:gridSpan w:val="2"/>
          </w:tcPr>
          <w:p>
            <w:pPr>
              <w:pStyle w:val="TableParagraph"/>
              <w:rPr>
                <w:sz w:val="18"/>
              </w:rPr>
            </w:pPr>
            <w:r>
              <w:rPr>
                <w:color w:val="212121"/>
                <w:sz w:val="18"/>
              </w:rPr>
              <w:t>Lip Salve</w:t>
            </w:r>
          </w:p>
        </w:tc>
        <w:tc>
          <w:tcPr>
            <w:tcW w:w="1843" w:type="dxa"/>
          </w:tcPr>
          <w:p>
            <w:pPr/>
          </w:p>
        </w:tc>
        <w:tc>
          <w:tcPr>
            <w:tcW w:w="2268" w:type="dxa"/>
            <w:gridSpan w:val="2"/>
          </w:tcPr>
          <w:p>
            <w:pPr/>
          </w:p>
        </w:tc>
      </w:tr>
      <w:tr>
        <w:trPr>
          <w:trHeight w:val="217" w:hRule="exact"/>
        </w:trPr>
        <w:tc>
          <w:tcPr>
            <w:tcW w:w="6521" w:type="dxa"/>
            <w:gridSpan w:val="2"/>
          </w:tcPr>
          <w:p>
            <w:pPr>
              <w:pStyle w:val="TableParagraph"/>
              <w:spacing w:line="204" w:lineRule="exact"/>
              <w:rPr>
                <w:b/>
                <w:sz w:val="18"/>
              </w:rPr>
            </w:pPr>
            <w:r>
              <w:rPr>
                <w:b/>
                <w:color w:val="212121"/>
                <w:sz w:val="18"/>
              </w:rPr>
              <w:t>Medication if required. Labelled and given to Visit Leader</w:t>
            </w:r>
          </w:p>
        </w:tc>
        <w:tc>
          <w:tcPr>
            <w:tcW w:w="1843" w:type="dxa"/>
          </w:tcPr>
          <w:p>
            <w:pPr/>
          </w:p>
        </w:tc>
        <w:tc>
          <w:tcPr>
            <w:tcW w:w="2268" w:type="dxa"/>
            <w:gridSpan w:val="2"/>
          </w:tcPr>
          <w:p>
            <w:pPr/>
          </w:p>
        </w:tc>
      </w:tr>
      <w:tr>
        <w:trPr>
          <w:trHeight w:val="217" w:hRule="exact"/>
        </w:trPr>
        <w:tc>
          <w:tcPr>
            <w:tcW w:w="6521" w:type="dxa"/>
            <w:gridSpan w:val="2"/>
          </w:tcPr>
          <w:p>
            <w:pPr>
              <w:pStyle w:val="TableParagraph"/>
              <w:rPr>
                <w:sz w:val="18"/>
              </w:rPr>
            </w:pPr>
            <w:r>
              <w:rPr>
                <w:color w:val="212121"/>
                <w:sz w:val="18"/>
              </w:rPr>
              <w:t>Pens and pencils, and a book to read.</w:t>
            </w:r>
          </w:p>
        </w:tc>
        <w:tc>
          <w:tcPr>
            <w:tcW w:w="1843" w:type="dxa"/>
          </w:tcPr>
          <w:p>
            <w:pPr/>
          </w:p>
        </w:tc>
        <w:tc>
          <w:tcPr>
            <w:tcW w:w="2268" w:type="dxa"/>
            <w:gridSpan w:val="2"/>
          </w:tcPr>
          <w:p>
            <w:pPr/>
          </w:p>
        </w:tc>
      </w:tr>
    </w:tbl>
    <w:p>
      <w:pPr>
        <w:pStyle w:val="BodyText"/>
        <w:spacing w:line="276" w:lineRule="auto"/>
        <w:ind w:left="719" w:right="735"/>
      </w:pPr>
      <w:r>
        <w:rPr>
          <w:color w:val="212121"/>
        </w:rPr>
        <w:t>*For water sport activities please bring a pair of old trainers which you do not mind getting wet. The centres have a limited supply of waterproofs and wellies and can lend them to you but if you have your own please bring them.</w:t>
      </w:r>
    </w:p>
    <w:p>
      <w:pPr>
        <w:pStyle w:val="BodyText"/>
        <w:spacing w:before="4"/>
        <w:rPr>
          <w:sz w:val="17"/>
        </w:rPr>
      </w:pPr>
    </w:p>
    <w:p>
      <w:pPr>
        <w:spacing w:line="276" w:lineRule="auto" w:before="0"/>
        <w:ind w:left="719" w:right="968" w:firstLine="0"/>
        <w:jc w:val="left"/>
        <w:rPr>
          <w:b/>
          <w:sz w:val="18"/>
        </w:rPr>
      </w:pPr>
      <w:r>
        <w:rPr/>
        <w:drawing>
          <wp:anchor distT="0" distB="0" distL="0" distR="0" allowOverlap="1" layoutInCell="1" locked="0" behindDoc="1" simplePos="0" relativeHeight="268425263">
            <wp:simplePos x="0" y="0"/>
            <wp:positionH relativeFrom="page">
              <wp:posOffset>6298942</wp:posOffset>
            </wp:positionH>
            <wp:positionV relativeFrom="paragraph">
              <wp:posOffset>823597</wp:posOffset>
            </wp:positionV>
            <wp:extent cx="988862" cy="365673"/>
            <wp:effectExtent l="0" t="0" r="0" b="0"/>
            <wp:wrapNone/>
            <wp:docPr id="5" name="image3.jpeg" descr=""/>
            <wp:cNvGraphicFramePr>
              <a:graphicFrameLocks noChangeAspect="1"/>
            </wp:cNvGraphicFramePr>
            <a:graphic>
              <a:graphicData uri="http://schemas.openxmlformats.org/drawingml/2006/picture">
                <pic:pic>
                  <pic:nvPicPr>
                    <pic:cNvPr id="6" name="image3.jpeg"/>
                    <pic:cNvPicPr/>
                  </pic:nvPicPr>
                  <pic:blipFill>
                    <a:blip r:embed="rId7" cstate="print"/>
                    <a:stretch>
                      <a:fillRect/>
                    </a:stretch>
                  </pic:blipFill>
                  <pic:spPr>
                    <a:xfrm>
                      <a:off x="0" y="0"/>
                      <a:ext cx="988862" cy="365673"/>
                    </a:xfrm>
                    <a:prstGeom prst="rect">
                      <a:avLst/>
                    </a:prstGeom>
                  </pic:spPr>
                </pic:pic>
              </a:graphicData>
            </a:graphic>
          </wp:anchor>
        </w:drawing>
      </w:r>
      <w:r>
        <w:rPr>
          <w:b/>
          <w:color w:val="212121"/>
          <w:sz w:val="18"/>
        </w:rPr>
        <w:t>Please do not bring mobile phones; school staff will arrange contact with home if necessary. Please do not bring electrical items such as iPods, games devices etc. as Entrust Outdoors cannot be held responsible for loss or damage. Cameras can be brought but they must be used sensibly and they are the responsibility of the owner. Entrust Outdoors cannot be held responsible for any loss or damage to cameras. Please avoid bringing your own snack and drinks. They will not be allowed in the dormitories and there may be other visitors on site who may have allergies which may be activated by your snacks etc.</w:t>
      </w:r>
    </w:p>
    <w:sectPr>
      <w:type w:val="continuous"/>
      <w:pgSz w:w="11910" w:h="16840"/>
      <w:pgMar w:top="0" w:bottom="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18"/>
      <w:szCs w:val="18"/>
    </w:rPr>
  </w:style>
  <w:style w:styleId="ListParagraph" w:type="paragraph">
    <w:name w:val="List Paragraph"/>
    <w:basedOn w:val="Normal"/>
    <w:uiPriority w:val="1"/>
    <w:qFormat/>
    <w:pPr/>
    <w:rPr/>
  </w:style>
  <w:style w:styleId="TableParagraph" w:type="paragraph">
    <w:name w:val="Table Paragraph"/>
    <w:basedOn w:val="Normal"/>
    <w:uiPriority w:val="1"/>
    <w:qFormat/>
    <w:pPr>
      <w:spacing w:line="205" w:lineRule="exact"/>
      <w:ind w:left="103"/>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Lloyd, Gareth (Entrust)</dc:creator>
  <dcterms:created xsi:type="dcterms:W3CDTF">2017-02-09T20:28:19Z</dcterms:created>
  <dcterms:modified xsi:type="dcterms:W3CDTF">2017-02-09T20:28:19Z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2016-05-24T00:00:00Z</vt:filetime>
  </property>
  <property fmtid="{D5CDD505-2E9C-101B-9397-08002B2CF9AE}" pid="3" name="Creator">
    <vt:lpwstr>Acrobat PDFMaker 15 for Word</vt:lpwstr>
  </property>
  <property fmtid="{D5CDD505-2E9C-101B-9397-08002B2CF9AE}" pid="4" name="LastSaved">
    <vt:filetime>2017-02-09T00:00:00Z</vt:filetime>
  </property>
</Properties>
</file>